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0B" w:rsidRDefault="00D43C0B" w:rsidP="00D43C0B">
      <w:pPr>
        <w:spacing w:after="0"/>
        <w:jc w:val="center"/>
        <w:rPr>
          <w:b/>
        </w:rPr>
      </w:pPr>
      <w:bookmarkStart w:id="0" w:name="_GoBack"/>
      <w:bookmarkEnd w:id="0"/>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D43C0B" w:rsidP="00D43C0B">
      <w:pPr>
        <w:spacing w:after="0"/>
        <w:jc w:val="center"/>
        <w:rPr>
          <w:b/>
        </w:rPr>
      </w:pPr>
    </w:p>
    <w:p w:rsidR="00D43C0B" w:rsidRDefault="00F01F06" w:rsidP="00D43C0B">
      <w:pPr>
        <w:spacing w:after="0"/>
        <w:jc w:val="center"/>
        <w:rPr>
          <w:b/>
        </w:rPr>
      </w:pPr>
      <w:r>
        <w:rPr>
          <w:b/>
          <w:noProof/>
          <w:sz w:val="44"/>
          <w:szCs w:val="44"/>
        </w:rPr>
        <w:drawing>
          <wp:inline distT="0" distB="0" distL="0" distR="0" wp14:anchorId="098E82D4" wp14:editId="3B3DC1DA">
            <wp:extent cx="2191512" cy="2206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rsidR="00D43C0B" w:rsidRDefault="00D43C0B" w:rsidP="00D43C0B">
      <w:pPr>
        <w:spacing w:after="0"/>
        <w:jc w:val="center"/>
        <w:rPr>
          <w:b/>
        </w:rPr>
      </w:pPr>
    </w:p>
    <w:p w:rsidR="00D43C0B" w:rsidRDefault="00D43C0B" w:rsidP="00D43C0B">
      <w:pPr>
        <w:spacing w:after="0"/>
        <w:jc w:val="center"/>
        <w:rPr>
          <w:b/>
        </w:rPr>
      </w:pPr>
    </w:p>
    <w:p w:rsidR="00140A49" w:rsidRDefault="00140A49" w:rsidP="00140A49">
      <w:pPr>
        <w:spacing w:after="0"/>
        <w:jc w:val="center"/>
        <w:rPr>
          <w:b/>
          <w:sz w:val="44"/>
          <w:szCs w:val="44"/>
        </w:rPr>
      </w:pPr>
      <w:r w:rsidRPr="00140A49">
        <w:rPr>
          <w:b/>
          <w:sz w:val="44"/>
          <w:szCs w:val="44"/>
        </w:rPr>
        <w:t>VETERANS TRUST FUND GRANT</w:t>
      </w:r>
    </w:p>
    <w:p w:rsidR="00391BB7" w:rsidRDefault="00391BB7" w:rsidP="00140A49">
      <w:pPr>
        <w:spacing w:after="0"/>
        <w:jc w:val="center"/>
        <w:rPr>
          <w:b/>
          <w:sz w:val="44"/>
          <w:szCs w:val="44"/>
        </w:rPr>
      </w:pPr>
      <w:r>
        <w:rPr>
          <w:b/>
          <w:sz w:val="44"/>
          <w:szCs w:val="44"/>
        </w:rPr>
        <w:t>COLORADO VETERANS COMMUNITY LIVING CENTERS</w:t>
      </w:r>
    </w:p>
    <w:p w:rsidR="00391BB7" w:rsidRPr="00140A49" w:rsidRDefault="00391BB7" w:rsidP="00140A49">
      <w:pPr>
        <w:spacing w:after="0"/>
        <w:jc w:val="center"/>
        <w:rPr>
          <w:b/>
          <w:sz w:val="44"/>
          <w:szCs w:val="44"/>
        </w:rPr>
      </w:pPr>
    </w:p>
    <w:p w:rsidR="00DB78AE" w:rsidRPr="00D43C0B" w:rsidRDefault="00D43C0B" w:rsidP="00140A49">
      <w:pPr>
        <w:ind w:left="-720" w:right="-720"/>
        <w:jc w:val="center"/>
        <w:rPr>
          <w:b/>
          <w:sz w:val="40"/>
          <w:szCs w:val="40"/>
        </w:rPr>
      </w:pPr>
      <w:r w:rsidRPr="00D43C0B">
        <w:rPr>
          <w:b/>
          <w:sz w:val="40"/>
          <w:szCs w:val="40"/>
        </w:rPr>
        <w:t>COLORADO DEPARTMENT OF MILITARY AND VETERANS AFFAIRS</w:t>
      </w:r>
    </w:p>
    <w:p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t>Applications due: M</w:t>
      </w:r>
      <w:r w:rsidR="00235DF7">
        <w:rPr>
          <w:b/>
          <w:sz w:val="40"/>
          <w:szCs w:val="40"/>
        </w:rPr>
        <w:t>arch 01, 2021</w:t>
      </w:r>
    </w:p>
    <w:p w:rsidR="00D43C0B" w:rsidRPr="00766E09" w:rsidRDefault="00D15297" w:rsidP="00CD0358">
      <w:pPr>
        <w:rPr>
          <w:b/>
          <w:sz w:val="40"/>
          <w:szCs w:val="40"/>
        </w:rPr>
      </w:pPr>
      <w:r w:rsidRPr="009340A9">
        <w:rPr>
          <w:rFonts w:ascii="Times New Roman" w:hAnsi="Times New Roman" w:cs="Times New Roman"/>
          <w:b/>
          <w:sz w:val="40"/>
          <w:szCs w:val="40"/>
        </w:rPr>
        <w:lastRenderedPageBreak/>
        <w:t>PROGRAM SUMMARY</w:t>
      </w:r>
    </w:p>
    <w:p w:rsidR="00CD0358" w:rsidRDefault="00CD0358" w:rsidP="00CD0358">
      <w:pPr>
        <w:spacing w:after="0"/>
        <w:rPr>
          <w:b/>
          <w:sz w:val="24"/>
          <w:szCs w:val="24"/>
        </w:rPr>
      </w:pPr>
    </w:p>
    <w:p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rsidR="00492233" w:rsidRPr="00492233" w:rsidRDefault="00492233" w:rsidP="00492233">
      <w:pPr>
        <w:pStyle w:val="Default"/>
      </w:pPr>
    </w:p>
    <w:p w:rsidR="003C1AA8" w:rsidRPr="009340A9" w:rsidRDefault="00492233" w:rsidP="008E5ADB">
      <w:pPr>
        <w:pStyle w:val="Default"/>
        <w:rPr>
          <w:szCs w:val="22"/>
        </w:rPr>
      </w:pPr>
      <w:r>
        <w:t xml:space="preserve">Section 28-5-709, C.R.S., requires VTF monies to be used for capital improvements or needed amenities for state veterans nursing homes, costs incurred by state veterans cemeteries, costs incurred by the Department of Military and Veterans Affairs to administer the program, and </w:t>
      </w:r>
      <w:r w:rsidR="00F66973">
        <w:t xml:space="preserve">grants to </w:t>
      </w:r>
      <w:r>
        <w:t>veterans programs operated by nonprofit veterans organizations that meet criteria adopted by the Colorado Board of Veterans Affairs and selected by that Board as grant recipients.</w:t>
      </w:r>
      <w:r w:rsidR="0015622E">
        <w:t xml:space="preserve"> Nonprofit organizations eligible to receive </w:t>
      </w:r>
      <w:r w:rsidR="007811BE">
        <w:t xml:space="preserve">grant </w:t>
      </w:r>
      <w:r w:rsidR="0015622E">
        <w:t>funds must be nationally recognized veterans service organizations operating as a</w:t>
      </w:r>
      <w:r w:rsidR="003C1AA8" w:rsidRPr="009340A9">
        <w:t xml:space="preserve"> 501(c)(19) </w:t>
      </w:r>
      <w:r w:rsidR="0015622E">
        <w:t>or</w:t>
      </w:r>
      <w:r w:rsidR="003C1AA8" w:rsidRPr="009340A9">
        <w:t xml:space="preserve"> 501(c)(23)</w:t>
      </w:r>
      <w:r w:rsidR="003C1AA8" w:rsidRPr="009340A9">
        <w:rPr>
          <w:szCs w:val="22"/>
        </w:rPr>
        <w:t>. Eligible agencies must serve Colorado veterans.</w:t>
      </w:r>
    </w:p>
    <w:p w:rsidR="003C1AA8" w:rsidRPr="009340A9" w:rsidRDefault="003C1AA8" w:rsidP="008E5ADB">
      <w:pPr>
        <w:pStyle w:val="Default"/>
        <w:rPr>
          <w:color w:val="333333"/>
          <w:szCs w:val="20"/>
        </w:rPr>
      </w:pPr>
    </w:p>
    <w:p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oversight</w:t>
      </w:r>
      <w:r w:rsidR="003C1AA8" w:rsidRPr="009340A9">
        <w:t xml:space="preserve"> and implementation</w:t>
      </w:r>
      <w:r w:rsidRPr="009340A9">
        <w:t xml:space="preserve">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 xml:space="preserve">oard and to vote on each request for funds. A majority vote is sufficient to approve a grant. The Board develops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3C1AA8" w:rsidRPr="009340A9">
        <w:rPr>
          <w:color w:val="333333"/>
        </w:rPr>
        <w:t xml:space="preserve"> the term a</w:t>
      </w:r>
      <w:r w:rsidR="005721A8" w:rsidRPr="009340A9">
        <w:rPr>
          <w:color w:val="333333"/>
        </w:rPr>
        <w:t>nd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rsidR="003C1AA8" w:rsidRPr="009340A9" w:rsidRDefault="003C1AA8" w:rsidP="008E5ADB">
      <w:pPr>
        <w:pStyle w:val="Default"/>
      </w:pPr>
    </w:p>
    <w:p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administer</w:t>
      </w:r>
      <w:r w:rsidR="004D17FA">
        <w:t>ing</w:t>
      </w:r>
      <w:r w:rsidR="00D34017" w:rsidRPr="009340A9">
        <w:t xml:space="preserve"> the program</w:t>
      </w:r>
      <w:r w:rsidR="0015622E">
        <w:t xml:space="preserve"> within the statutory requ</w:t>
      </w:r>
      <w:r w:rsidR="0028428F">
        <w:t xml:space="preserve">irements and Board guidelines. </w:t>
      </w:r>
      <w:r w:rsidR="0015622E">
        <w:t>Administration activities include processing applications, assisting the Board with grant decisions, and providing management and oversight of all awarded grants</w:t>
      </w:r>
      <w:r w:rsidR="00A90EAF" w:rsidRPr="009340A9">
        <w:t xml:space="preserve">. </w:t>
      </w:r>
    </w:p>
    <w:p w:rsidR="00B735D8" w:rsidRPr="009340A9" w:rsidRDefault="00B735D8" w:rsidP="008E5ADB">
      <w:pPr>
        <w:pStyle w:val="Default"/>
      </w:pPr>
    </w:p>
    <w:p w:rsidR="009F448F" w:rsidRDefault="006B47EF"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rsidR="00A04193" w:rsidRDefault="00391BB7" w:rsidP="00391BB7">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Trust Fund establishes funding for VCLCs for capital improvements or needed amenities.  These improvements should have a positive impact on vet</w:t>
      </w:r>
      <w:r w:rsidR="0028428F">
        <w:rPr>
          <w:rFonts w:ascii="Times New Roman" w:hAnsi="Times New Roman" w:cs="Times New Roman"/>
          <w:color w:val="333333"/>
          <w:sz w:val="24"/>
          <w:szCs w:val="24"/>
        </w:rPr>
        <w:t xml:space="preserve">erans residing at these homes. </w:t>
      </w:r>
      <w:r>
        <w:rPr>
          <w:rFonts w:ascii="Times New Roman" w:hAnsi="Times New Roman" w:cs="Times New Roman"/>
          <w:color w:val="333333"/>
          <w:sz w:val="24"/>
          <w:szCs w:val="24"/>
        </w:rPr>
        <w:t xml:space="preserve">The projects selected will be based upon a priority list established each year by the Colorado Department of Human Services.  </w:t>
      </w: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Default="00391BB7" w:rsidP="00391BB7">
      <w:pPr>
        <w:spacing w:line="240" w:lineRule="auto"/>
        <w:rPr>
          <w:rFonts w:ascii="Times New Roman" w:eastAsia="Times New Roman" w:hAnsi="Times New Roman" w:cs="Times New Roman"/>
          <w:iCs/>
          <w:color w:val="333333"/>
          <w:sz w:val="24"/>
          <w:szCs w:val="24"/>
        </w:rPr>
      </w:pPr>
    </w:p>
    <w:p w:rsidR="00391BB7" w:rsidRPr="00391BB7" w:rsidRDefault="00391BB7" w:rsidP="00391BB7">
      <w:pPr>
        <w:spacing w:line="240" w:lineRule="auto"/>
        <w:rPr>
          <w:rFonts w:ascii="Times New Roman" w:eastAsia="Times New Roman" w:hAnsi="Times New Roman" w:cs="Times New Roman"/>
          <w:iCs/>
          <w:color w:val="333333"/>
          <w:sz w:val="24"/>
          <w:szCs w:val="24"/>
        </w:rPr>
      </w:pPr>
    </w:p>
    <w:p w:rsidR="00485ECF" w:rsidRPr="009340A9" w:rsidRDefault="00485ECF">
      <w:pPr>
        <w:rPr>
          <w:rFonts w:ascii="Times New Roman" w:hAnsi="Times New Roman" w:cs="Times New Roman"/>
          <w:b/>
          <w:sz w:val="40"/>
          <w:szCs w:val="40"/>
        </w:rPr>
      </w:pPr>
      <w:r w:rsidRPr="009340A9">
        <w:rPr>
          <w:rFonts w:ascii="Times New Roman" w:hAnsi="Times New Roman" w:cs="Times New Roman"/>
          <w:b/>
          <w:sz w:val="40"/>
          <w:szCs w:val="40"/>
        </w:rPr>
        <w:t>REQUIREMENTS</w:t>
      </w:r>
    </w:p>
    <w:p w:rsidR="00D55E5E" w:rsidRPr="009340A9" w:rsidRDefault="00D55E5E" w:rsidP="00485ECF">
      <w:pPr>
        <w:pStyle w:val="Default"/>
        <w:rPr>
          <w:color w:val="auto"/>
        </w:rPr>
      </w:pPr>
    </w:p>
    <w:p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rsidR="002A28F3" w:rsidRPr="009340A9" w:rsidRDefault="00391BB7" w:rsidP="002A28F3">
      <w:pPr>
        <w:pStyle w:val="Default"/>
        <w:rPr>
          <w:color w:val="auto"/>
          <w:szCs w:val="23"/>
        </w:rPr>
      </w:pPr>
      <w:r>
        <w:rPr>
          <w:bCs/>
          <w:color w:val="auto"/>
        </w:rPr>
        <w:t>Colorado Veterans Community Living Centers located throughout the state.</w:t>
      </w:r>
    </w:p>
    <w:p w:rsidR="002A28F3" w:rsidRPr="009340A9" w:rsidRDefault="002A28F3" w:rsidP="002A28F3">
      <w:pPr>
        <w:pStyle w:val="Default"/>
        <w:rPr>
          <w:color w:val="auto"/>
        </w:rPr>
      </w:pPr>
    </w:p>
    <w:p w:rsidR="002A28F3" w:rsidRPr="009340A9" w:rsidRDefault="00391BB7" w:rsidP="002A28F3">
      <w:pPr>
        <w:pStyle w:val="Default"/>
        <w:rPr>
          <w:b/>
          <w:color w:val="auto"/>
        </w:rPr>
      </w:pPr>
      <w:r>
        <w:rPr>
          <w:b/>
          <w:color w:val="auto"/>
        </w:rPr>
        <w:t>Projects</w:t>
      </w:r>
    </w:p>
    <w:p w:rsidR="002A28F3" w:rsidRPr="009340A9" w:rsidRDefault="002A28F3" w:rsidP="002A28F3">
      <w:pPr>
        <w:pStyle w:val="Default"/>
        <w:rPr>
          <w:color w:val="auto"/>
        </w:rPr>
      </w:pPr>
      <w:r w:rsidRPr="009340A9">
        <w:rPr>
          <w:color w:val="auto"/>
        </w:rPr>
        <w:t xml:space="preserve">Eligible programs and projects </w:t>
      </w:r>
      <w:r w:rsidR="00391BB7">
        <w:rPr>
          <w:color w:val="auto"/>
        </w:rPr>
        <w:t>include capital improvements and amenities</w:t>
      </w:r>
      <w:r w:rsidR="004807DD">
        <w:rPr>
          <w:color w:val="auto"/>
        </w:rPr>
        <w:t xml:space="preserve"> only</w:t>
      </w:r>
      <w:r w:rsidRPr="009340A9">
        <w:rPr>
          <w:color w:val="auto"/>
          <w:szCs w:val="23"/>
        </w:rPr>
        <w:t>.</w:t>
      </w:r>
    </w:p>
    <w:p w:rsidR="002A28F3" w:rsidRDefault="002A28F3" w:rsidP="00D55E5E">
      <w:pPr>
        <w:pStyle w:val="Default"/>
        <w:rPr>
          <w:b/>
          <w:color w:val="auto"/>
        </w:rPr>
      </w:pPr>
    </w:p>
    <w:p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rsidR="002A28F3" w:rsidRPr="004807DD" w:rsidRDefault="004807DD" w:rsidP="004807DD">
      <w:pPr>
        <w:spacing w:line="240" w:lineRule="auto"/>
        <w:contextualSpacing/>
        <w:rPr>
          <w:rFonts w:ascii="Times New Roman" w:hAnsi="Times New Roman" w:cs="Times New Roman"/>
          <w:sz w:val="24"/>
        </w:rPr>
      </w:pPr>
      <w:r>
        <w:rPr>
          <w:rFonts w:ascii="Times New Roman" w:hAnsi="Times New Roman" w:cs="Times New Roman"/>
          <w:sz w:val="24"/>
          <w:szCs w:val="24"/>
        </w:rPr>
        <w:t>Each CLC is responsible for submitting an application(s) directly to the VTF Grant Administrator AND to the</w:t>
      </w:r>
      <w:r w:rsidR="0028428F">
        <w:rPr>
          <w:rFonts w:ascii="Times New Roman" w:hAnsi="Times New Roman" w:cs="Times New Roman"/>
          <w:sz w:val="24"/>
          <w:szCs w:val="24"/>
        </w:rPr>
        <w:t xml:space="preserve"> Department of Human Services. </w:t>
      </w:r>
      <w:r>
        <w:rPr>
          <w:rFonts w:ascii="Times New Roman" w:hAnsi="Times New Roman" w:cs="Times New Roman"/>
          <w:sz w:val="24"/>
          <w:szCs w:val="24"/>
        </w:rPr>
        <w:t>The Department</w:t>
      </w:r>
      <w:r w:rsidR="006D1D70">
        <w:rPr>
          <w:rFonts w:ascii="Times New Roman" w:hAnsi="Times New Roman" w:cs="Times New Roman"/>
          <w:sz w:val="24"/>
          <w:szCs w:val="24"/>
        </w:rPr>
        <w:t xml:space="preserve"> of Human Services</w:t>
      </w:r>
      <w:r>
        <w:rPr>
          <w:rFonts w:ascii="Times New Roman" w:hAnsi="Times New Roman" w:cs="Times New Roman"/>
          <w:sz w:val="24"/>
          <w:szCs w:val="24"/>
        </w:rPr>
        <w:t xml:space="preserve"> is responsible for reviewing the applications an</w:t>
      </w:r>
      <w:r w:rsidR="0028428F">
        <w:rPr>
          <w:rFonts w:ascii="Times New Roman" w:hAnsi="Times New Roman" w:cs="Times New Roman"/>
          <w:sz w:val="24"/>
          <w:szCs w:val="24"/>
        </w:rPr>
        <w:t>d establishing a priority list.</w:t>
      </w:r>
      <w:r>
        <w:rPr>
          <w:rFonts w:ascii="Times New Roman" w:hAnsi="Times New Roman" w:cs="Times New Roman"/>
          <w:sz w:val="24"/>
          <w:szCs w:val="24"/>
        </w:rPr>
        <w:t xml:space="preserve"> Both the applications and funding priority list are due</w:t>
      </w:r>
      <w:r w:rsidR="0006655B">
        <w:rPr>
          <w:rFonts w:ascii="Times New Roman" w:hAnsi="Times New Roman" w:cs="Times New Roman"/>
          <w:sz w:val="24"/>
          <w:szCs w:val="24"/>
        </w:rPr>
        <w:t xml:space="preserve"> to the Gr</w:t>
      </w:r>
      <w:r w:rsidR="00F82B57">
        <w:rPr>
          <w:rFonts w:ascii="Times New Roman" w:hAnsi="Times New Roman" w:cs="Times New Roman"/>
          <w:sz w:val="24"/>
          <w:szCs w:val="24"/>
        </w:rPr>
        <w:t>ant Administrator no later than</w:t>
      </w:r>
      <w:r>
        <w:rPr>
          <w:rFonts w:ascii="Times New Roman" w:hAnsi="Times New Roman" w:cs="Times New Roman"/>
          <w:sz w:val="24"/>
          <w:szCs w:val="24"/>
        </w:rPr>
        <w:t xml:space="preserve"> </w:t>
      </w:r>
      <w:r w:rsidRPr="004807DD">
        <w:rPr>
          <w:rFonts w:ascii="Times New Roman" w:hAnsi="Times New Roman" w:cs="Times New Roman"/>
          <w:b/>
          <w:sz w:val="24"/>
          <w:szCs w:val="24"/>
        </w:rPr>
        <w:t>01 March</w:t>
      </w:r>
      <w:r>
        <w:rPr>
          <w:rFonts w:ascii="Times New Roman" w:hAnsi="Times New Roman" w:cs="Times New Roman"/>
          <w:sz w:val="24"/>
          <w:szCs w:val="24"/>
        </w:rPr>
        <w:t xml:space="preserve">. </w:t>
      </w:r>
      <w:r w:rsidR="002A28F3">
        <w:rPr>
          <w:rFonts w:ascii="Times New Roman" w:hAnsi="Times New Roman" w:cs="Times New Roman"/>
          <w:sz w:val="24"/>
        </w:rPr>
        <w:t xml:space="preserve">  </w:t>
      </w:r>
    </w:p>
    <w:p w:rsidR="00D55E5E" w:rsidRPr="009340A9" w:rsidRDefault="00D55E5E" w:rsidP="00D55E5E">
      <w:pPr>
        <w:pStyle w:val="Default"/>
        <w:rPr>
          <w:b/>
          <w:color w:val="auto"/>
        </w:rPr>
      </w:pPr>
      <w:r w:rsidRPr="009340A9">
        <w:rPr>
          <w:b/>
          <w:color w:val="auto"/>
        </w:rPr>
        <w:t>Applications</w:t>
      </w:r>
    </w:p>
    <w:p w:rsidR="00235DF7" w:rsidRDefault="00672D64" w:rsidP="00235DF7">
      <w:pPr>
        <w:pStyle w:val="Default"/>
        <w:rPr>
          <w:color w:val="auto"/>
        </w:rPr>
      </w:pPr>
      <w:r>
        <w:rPr>
          <w:color w:val="auto"/>
        </w:rPr>
        <w:t>Original, signed a</w:t>
      </w:r>
      <w:r w:rsidR="0028428F">
        <w:rPr>
          <w:color w:val="auto"/>
        </w:rPr>
        <w:t xml:space="preserve">pplications must be received by </w:t>
      </w:r>
      <w:r w:rsidR="00235DF7">
        <w:rPr>
          <w:b/>
          <w:color w:val="auto"/>
        </w:rPr>
        <w:t>March 1, 2021</w:t>
      </w:r>
      <w:r w:rsidR="00235DF7">
        <w:rPr>
          <w:color w:val="auto"/>
        </w:rPr>
        <w:t xml:space="preserve">. </w:t>
      </w:r>
      <w:r w:rsidR="00235DF7" w:rsidRPr="00235DF7">
        <w:rPr>
          <w:b/>
          <w:color w:val="auto"/>
          <w:u w:val="single"/>
        </w:rPr>
        <w:t xml:space="preserve">ONLY Electronic submissions </w:t>
      </w:r>
      <w:r w:rsidRPr="00235DF7">
        <w:rPr>
          <w:b/>
          <w:color w:val="auto"/>
          <w:u w:val="single"/>
        </w:rPr>
        <w:t xml:space="preserve"> </w:t>
      </w:r>
      <w:r w:rsidR="00235DF7" w:rsidRPr="00235DF7">
        <w:rPr>
          <w:b/>
          <w:color w:val="auto"/>
          <w:u w:val="single"/>
        </w:rPr>
        <w:t xml:space="preserve">will be </w:t>
      </w:r>
      <w:r w:rsidRPr="00235DF7">
        <w:rPr>
          <w:b/>
          <w:color w:val="auto"/>
          <w:u w:val="single"/>
        </w:rPr>
        <w:t>accepted</w:t>
      </w:r>
      <w:r>
        <w:rPr>
          <w:color w:val="auto"/>
        </w:rPr>
        <w:t xml:space="preserve">. </w:t>
      </w:r>
      <w:r w:rsidR="00235DF7">
        <w:t xml:space="preserve">Email to:  </w:t>
      </w:r>
      <w:hyperlink r:id="rId9" w:history="1">
        <w:r w:rsidR="00235DF7" w:rsidRPr="00315A2C">
          <w:rPr>
            <w:rStyle w:val="Hyperlink"/>
          </w:rPr>
          <w:t>VTF.Application@dmva.state.co.us</w:t>
        </w:r>
      </w:hyperlink>
      <w:r w:rsidR="00235DF7">
        <w:t xml:space="preserve">    </w:t>
      </w:r>
      <w:r w:rsidR="00235DF7" w:rsidRPr="008F30B5">
        <w:rPr>
          <w:i/>
        </w:rPr>
        <w:t>Mail delivery</w:t>
      </w:r>
      <w:r w:rsidR="00235DF7">
        <w:rPr>
          <w:i/>
        </w:rPr>
        <w:t xml:space="preserve"> or H</w:t>
      </w:r>
      <w:r w:rsidR="00235DF7" w:rsidRPr="008F30B5">
        <w:rPr>
          <w:i/>
        </w:rPr>
        <w:t xml:space="preserve">and delivery </w:t>
      </w:r>
      <w:r w:rsidR="00235DF7">
        <w:rPr>
          <w:i/>
        </w:rPr>
        <w:t>is not</w:t>
      </w:r>
      <w:r w:rsidR="00235DF7" w:rsidRPr="008F30B5">
        <w:rPr>
          <w:i/>
        </w:rPr>
        <w:t xml:space="preserve"> possible</w:t>
      </w:r>
      <w:r w:rsidR="00235DF7">
        <w:rPr>
          <w:i/>
        </w:rPr>
        <w:t xml:space="preserve"> at this time</w:t>
      </w:r>
      <w:r w:rsidR="00235DF7" w:rsidRPr="008F30B5">
        <w:rPr>
          <w:i/>
        </w:rPr>
        <w:t>. Ensuring that applications are received by the grants office by the deadline is the responsibility of the applicant.</w:t>
      </w:r>
      <w:r w:rsidR="00235DF7">
        <w:rPr>
          <w:i/>
        </w:rPr>
        <w:t xml:space="preserve">  </w:t>
      </w:r>
      <w:r w:rsidR="00235DF7">
        <w:rPr>
          <w:color w:val="auto"/>
        </w:rPr>
        <w:t>The</w:t>
      </w:r>
      <w:r w:rsidR="00235DF7" w:rsidRPr="009340A9">
        <w:rPr>
          <w:color w:val="auto"/>
        </w:rPr>
        <w:t xml:space="preserve"> </w:t>
      </w:r>
      <w:r w:rsidR="00235DF7">
        <w:rPr>
          <w:color w:val="auto"/>
        </w:rPr>
        <w:t>required forms for 2021-2022 VTF Grant are attached.</w:t>
      </w:r>
      <w:r w:rsidR="00235DF7" w:rsidRPr="009340A9">
        <w:rPr>
          <w:color w:val="auto"/>
        </w:rPr>
        <w:t xml:space="preserve"> </w:t>
      </w:r>
      <w:r w:rsidR="00235DF7">
        <w:rPr>
          <w:color w:val="auto"/>
        </w:rPr>
        <w:t>Where forms are not required follow the format specification.</w:t>
      </w:r>
    </w:p>
    <w:p w:rsidR="00235DF7" w:rsidRPr="00235DF7" w:rsidRDefault="00235DF7" w:rsidP="00235DF7">
      <w:pPr>
        <w:pStyle w:val="Default"/>
        <w:rPr>
          <w:i/>
        </w:rPr>
      </w:pPr>
    </w:p>
    <w:p w:rsidR="00D55E5E" w:rsidRPr="009340A9" w:rsidRDefault="00235DF7" w:rsidP="00D55E5E">
      <w:pPr>
        <w:pStyle w:val="Default"/>
        <w:rPr>
          <w:color w:val="auto"/>
        </w:rPr>
      </w:pPr>
      <w:r>
        <w:rPr>
          <w:color w:val="auto"/>
        </w:rPr>
        <w:t>All o</w:t>
      </w:r>
      <w:r w:rsidR="00426F2F">
        <w:rPr>
          <w:color w:val="auto"/>
        </w:rPr>
        <w:t xml:space="preserve">f </w:t>
      </w:r>
      <w:r w:rsidR="00D55E5E" w:rsidRPr="009340A9">
        <w:rPr>
          <w:color w:val="auto"/>
        </w:rPr>
        <w:t>the required elements must be included utilizing provided templates, formats, and parameters. Applications must be complete and</w:t>
      </w:r>
      <w:r w:rsidR="001673F9">
        <w:rPr>
          <w:color w:val="auto"/>
        </w:rPr>
        <w:t xml:space="preserve"> </w:t>
      </w:r>
      <w:r w:rsidR="00D55E5E" w:rsidRPr="009340A9">
        <w:rPr>
          <w:color w:val="auto"/>
        </w:rPr>
        <w:t>in compliance at the time of submission. Incomplete applications will not be considered. Required elements are:</w:t>
      </w:r>
    </w:p>
    <w:p w:rsidR="00D55E5E" w:rsidRPr="009340A9" w:rsidRDefault="00D55E5E" w:rsidP="00D55E5E">
      <w:pPr>
        <w:pStyle w:val="Default"/>
        <w:numPr>
          <w:ilvl w:val="0"/>
          <w:numId w:val="15"/>
        </w:numPr>
        <w:ind w:left="504"/>
        <w:rPr>
          <w:color w:val="auto"/>
        </w:rPr>
      </w:pPr>
      <w:r w:rsidRPr="009340A9">
        <w:rPr>
          <w:color w:val="auto"/>
        </w:rPr>
        <w:t>Application Form</w:t>
      </w:r>
    </w:p>
    <w:p w:rsidR="00D55E5E" w:rsidRPr="009340A9" w:rsidRDefault="00D55E5E" w:rsidP="00D55E5E">
      <w:pPr>
        <w:pStyle w:val="Default"/>
        <w:numPr>
          <w:ilvl w:val="0"/>
          <w:numId w:val="15"/>
        </w:numPr>
        <w:ind w:left="504"/>
        <w:rPr>
          <w:color w:val="auto"/>
        </w:rPr>
      </w:pPr>
      <w:r w:rsidRPr="009340A9">
        <w:rPr>
          <w:color w:val="auto"/>
        </w:rPr>
        <w:t>Program Summary</w:t>
      </w:r>
    </w:p>
    <w:p w:rsidR="00D55E5E" w:rsidRPr="009340A9" w:rsidRDefault="004807DD" w:rsidP="00D55E5E">
      <w:pPr>
        <w:pStyle w:val="Default"/>
        <w:numPr>
          <w:ilvl w:val="0"/>
          <w:numId w:val="15"/>
        </w:numPr>
        <w:ind w:left="504"/>
        <w:rPr>
          <w:color w:val="auto"/>
        </w:rPr>
      </w:pPr>
      <w:r>
        <w:rPr>
          <w:color w:val="auto"/>
        </w:rPr>
        <w:t>Impacts of project</w:t>
      </w:r>
    </w:p>
    <w:p w:rsidR="00D55E5E" w:rsidRPr="009340A9" w:rsidRDefault="00D55E5E" w:rsidP="00D55E5E">
      <w:pPr>
        <w:pStyle w:val="Default"/>
        <w:numPr>
          <w:ilvl w:val="0"/>
          <w:numId w:val="15"/>
        </w:numPr>
        <w:ind w:left="504"/>
        <w:rPr>
          <w:color w:val="auto"/>
        </w:rPr>
      </w:pPr>
      <w:r w:rsidRPr="009340A9">
        <w:rPr>
          <w:color w:val="auto"/>
        </w:rPr>
        <w:t>Budget</w:t>
      </w:r>
    </w:p>
    <w:p w:rsidR="004807DD" w:rsidRDefault="004807DD" w:rsidP="004807DD">
      <w:pPr>
        <w:pStyle w:val="Default"/>
        <w:ind w:left="144"/>
        <w:rPr>
          <w:color w:val="auto"/>
        </w:rPr>
      </w:pPr>
    </w:p>
    <w:p w:rsidR="00D55E5E" w:rsidRPr="004807DD" w:rsidRDefault="002A28F3" w:rsidP="0028428F">
      <w:pPr>
        <w:pStyle w:val="Default"/>
        <w:rPr>
          <w:color w:val="auto"/>
        </w:rPr>
      </w:pPr>
      <w:r w:rsidRPr="004807DD">
        <w:rPr>
          <w:color w:val="auto"/>
        </w:rPr>
        <w:t>Questions may be referred to the Grant Administrator by phone at 720-</w:t>
      </w:r>
      <w:r w:rsidR="007811BE">
        <w:rPr>
          <w:color w:val="auto"/>
        </w:rPr>
        <w:t>628-1480</w:t>
      </w:r>
      <w:r w:rsidRPr="004807DD">
        <w:rPr>
          <w:color w:val="auto"/>
        </w:rPr>
        <w:t xml:space="preserve"> or by emailing </w:t>
      </w:r>
      <w:hyperlink r:id="rId10" w:history="1">
        <w:r w:rsidRPr="006359D6">
          <w:rPr>
            <w:rStyle w:val="Hyperlink"/>
          </w:rPr>
          <w:t>gail.hoagland@dmva.state.co.us</w:t>
        </w:r>
      </w:hyperlink>
      <w:r w:rsidRPr="004807DD">
        <w:rPr>
          <w:color w:val="auto"/>
        </w:rPr>
        <w:t xml:space="preserve">.  </w:t>
      </w:r>
    </w:p>
    <w:p w:rsidR="002A28F3" w:rsidRPr="009340A9" w:rsidRDefault="002A28F3" w:rsidP="00485ECF">
      <w:pPr>
        <w:pStyle w:val="Default"/>
        <w:rPr>
          <w:color w:val="auto"/>
        </w:rPr>
      </w:pPr>
    </w:p>
    <w:p w:rsidR="00E928D8" w:rsidRPr="009340A9" w:rsidRDefault="004D17FA" w:rsidP="00D55E5E">
      <w:pPr>
        <w:pStyle w:val="Default"/>
        <w:rPr>
          <w:b/>
          <w:bCs/>
          <w:color w:val="auto"/>
        </w:rPr>
      </w:pPr>
      <w:r>
        <w:rPr>
          <w:b/>
          <w:bCs/>
          <w:color w:val="auto"/>
        </w:rPr>
        <w:t xml:space="preserve">Application Evaluation </w:t>
      </w:r>
      <w:r w:rsidR="00E928D8" w:rsidRPr="009340A9">
        <w:rPr>
          <w:b/>
          <w:bCs/>
          <w:color w:val="auto"/>
        </w:rPr>
        <w:t>Criteria</w:t>
      </w:r>
    </w:p>
    <w:p w:rsidR="00D55E5E" w:rsidRDefault="004D17FA" w:rsidP="00AC5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 will be evaluated based upon</w:t>
      </w:r>
      <w:r w:rsidR="004807DD">
        <w:rPr>
          <w:rFonts w:ascii="Times New Roman" w:hAnsi="Times New Roman" w:cs="Times New Roman"/>
          <w:sz w:val="24"/>
          <w:szCs w:val="24"/>
        </w:rPr>
        <w:t xml:space="preserve"> the application and the project priority list.</w:t>
      </w:r>
    </w:p>
    <w:p w:rsidR="004807DD" w:rsidRDefault="004807DD" w:rsidP="00AC5F7E">
      <w:pPr>
        <w:autoSpaceDE w:val="0"/>
        <w:autoSpaceDN w:val="0"/>
        <w:adjustRightInd w:val="0"/>
        <w:spacing w:after="0" w:line="240" w:lineRule="auto"/>
        <w:rPr>
          <w:rFonts w:ascii="Times New Roman" w:hAnsi="Times New Roman" w:cs="Times New Roman"/>
          <w:sz w:val="24"/>
          <w:szCs w:val="24"/>
        </w:rPr>
      </w:pPr>
    </w:p>
    <w:p w:rsidR="004807DD" w:rsidRDefault="0028428F" w:rsidP="00AC5F7E">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 xml:space="preserve">The priority list will </w:t>
      </w:r>
      <w:r w:rsidR="004807DD">
        <w:rPr>
          <w:rFonts w:ascii="Times New Roman" w:hAnsi="Times New Roman" w:cs="Times New Roman"/>
          <w:sz w:val="24"/>
          <w:szCs w:val="24"/>
        </w:rPr>
        <w:t>be maintained throughout the contract period.  Should additional funding become available, additional projects on the list will be considered.</w:t>
      </w:r>
    </w:p>
    <w:p w:rsidR="00CE4638" w:rsidRPr="009340A9" w:rsidRDefault="00CE4638" w:rsidP="00D55E5E">
      <w:pPr>
        <w:spacing w:after="0"/>
        <w:rPr>
          <w:rFonts w:ascii="Times New Roman" w:hAnsi="Times New Roman" w:cs="Times New Roman"/>
          <w:sz w:val="24"/>
          <w:u w:val="single"/>
        </w:rPr>
      </w:pPr>
    </w:p>
    <w:p w:rsidR="00D55E5E" w:rsidRPr="009340A9" w:rsidRDefault="00D55E5E" w:rsidP="006919F4">
      <w:pPr>
        <w:autoSpaceDE w:val="0"/>
        <w:autoSpaceDN w:val="0"/>
        <w:adjustRightInd w:val="0"/>
        <w:spacing w:after="0"/>
        <w:rPr>
          <w:rFonts w:ascii="Times New Roman" w:hAnsi="Times New Roman" w:cs="Times New Roman"/>
          <w:sz w:val="24"/>
          <w:szCs w:val="24"/>
        </w:rPr>
      </w:pPr>
    </w:p>
    <w:p w:rsidR="006919F4" w:rsidRPr="00CE4638" w:rsidRDefault="00CE4638" w:rsidP="006919F4">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CE4638">
        <w:rPr>
          <w:color w:val="auto"/>
          <w:sz w:val="16"/>
          <w:szCs w:val="16"/>
        </w:rPr>
        <w:t>2</w:t>
      </w:r>
    </w:p>
    <w:p w:rsidR="00CE4638" w:rsidRDefault="00E928D8">
      <w:pPr>
        <w:rPr>
          <w:rFonts w:ascii="Times New Roman" w:hAnsi="Times New Roman" w:cs="Times New Roman"/>
          <w:sz w:val="24"/>
          <w:szCs w:val="40"/>
        </w:rPr>
        <w:sectPr w:rsidR="00CE4638" w:rsidSect="008E1F68">
          <w:footerReference w:type="first" r:id="rId11"/>
          <w:pgSz w:w="12240" w:h="15840"/>
          <w:pgMar w:top="1440" w:right="1170" w:bottom="720" w:left="1440" w:header="720" w:footer="720" w:gutter="0"/>
          <w:pgNumType w:start="1"/>
          <w:cols w:space="720"/>
          <w:titlePg/>
          <w:docGrid w:linePitch="360"/>
        </w:sectPr>
      </w:pPr>
      <w:r w:rsidRPr="009340A9">
        <w:rPr>
          <w:rFonts w:ascii="Times New Roman" w:hAnsi="Times New Roman" w:cs="Times New Roman"/>
          <w:sz w:val="24"/>
          <w:szCs w:val="40"/>
        </w:rPr>
        <w:br w:type="page"/>
      </w:r>
    </w:p>
    <w:p w:rsidR="00C12C53" w:rsidRPr="009340A9" w:rsidRDefault="00BF6A37" w:rsidP="00E928D8">
      <w:pPr>
        <w:rPr>
          <w:rFonts w:ascii="Times New Roman" w:hAnsi="Times New Roman" w:cs="Times New Roman"/>
          <w:b/>
          <w:sz w:val="40"/>
          <w:szCs w:val="40"/>
        </w:rPr>
      </w:pPr>
      <w:r w:rsidRPr="009340A9">
        <w:rPr>
          <w:rFonts w:ascii="Times New Roman" w:hAnsi="Times New Roman" w:cs="Times New Roman"/>
          <w:b/>
          <w:sz w:val="40"/>
          <w:szCs w:val="40"/>
        </w:rPr>
        <w:t>APPLICATION</w:t>
      </w:r>
    </w:p>
    <w:p w:rsidR="00ED1779" w:rsidRPr="009340A9" w:rsidRDefault="00ED1779" w:rsidP="00CD0358">
      <w:pPr>
        <w:spacing w:after="0"/>
        <w:rPr>
          <w:rFonts w:ascii="Times New Roman" w:hAnsi="Times New Roman" w:cs="Times New Roman"/>
          <w:sz w:val="24"/>
          <w:szCs w:val="40"/>
        </w:rPr>
      </w:pPr>
    </w:p>
    <w:p w:rsidR="00002228" w:rsidRPr="009340A9" w:rsidRDefault="00DC6687" w:rsidP="00771654">
      <w:pPr>
        <w:pStyle w:val="Default"/>
        <w:spacing w:after="240"/>
        <w:rPr>
          <w:color w:val="auto"/>
        </w:rPr>
      </w:pPr>
      <w:r w:rsidRPr="009340A9">
        <w:rPr>
          <w:color w:val="auto"/>
        </w:rPr>
        <w:t xml:space="preserve">Only complete applications received by the deadline of </w:t>
      </w:r>
      <w:r w:rsidR="00235DF7">
        <w:rPr>
          <w:b/>
          <w:color w:val="auto"/>
        </w:rPr>
        <w:t>March 1, 2021</w:t>
      </w:r>
      <w:r w:rsidRPr="009340A9">
        <w:rPr>
          <w:color w:val="auto"/>
        </w:rPr>
        <w:t xml:space="preserve"> will be considered.</w:t>
      </w:r>
      <w:r w:rsidR="00771654">
        <w:rPr>
          <w:color w:val="auto"/>
        </w:rPr>
        <w:t xml:space="preserve"> The</w:t>
      </w:r>
      <w:r w:rsidRPr="009340A9">
        <w:rPr>
          <w:color w:val="auto"/>
        </w:rPr>
        <w:t xml:space="preserve"> </w:t>
      </w:r>
      <w:r w:rsidR="00771654">
        <w:rPr>
          <w:color w:val="auto"/>
        </w:rPr>
        <w:t xml:space="preserve">required forms for </w:t>
      </w:r>
      <w:r w:rsidR="00235DF7">
        <w:rPr>
          <w:color w:val="auto"/>
        </w:rPr>
        <w:t>2021-2022</w:t>
      </w:r>
      <w:r w:rsidR="00771654">
        <w:rPr>
          <w:color w:val="auto"/>
        </w:rPr>
        <w:t xml:space="preserve"> VTF</w:t>
      </w:r>
      <w:r w:rsidR="004807DD">
        <w:rPr>
          <w:color w:val="auto"/>
        </w:rPr>
        <w:t xml:space="preserve"> VCLC</w:t>
      </w:r>
      <w:r w:rsidR="00771654">
        <w:rPr>
          <w:color w:val="auto"/>
        </w:rPr>
        <w:t xml:space="preserve"> Grant are attached.</w:t>
      </w:r>
      <w:r w:rsidR="00446881" w:rsidRPr="009340A9">
        <w:rPr>
          <w:color w:val="auto"/>
        </w:rPr>
        <w:t xml:space="preserve"> </w:t>
      </w:r>
      <w:r w:rsidR="00771654">
        <w:rPr>
          <w:color w:val="auto"/>
        </w:rPr>
        <w:t xml:space="preserve">Where forms are not required follow the format specifications. </w:t>
      </w:r>
    </w:p>
    <w:p w:rsidR="00CE1301" w:rsidRPr="009340A9" w:rsidRDefault="00CE1301" w:rsidP="00D761D8">
      <w:pPr>
        <w:pStyle w:val="Default"/>
        <w:rPr>
          <w:color w:val="auto"/>
        </w:rPr>
      </w:pPr>
    </w:p>
    <w:p w:rsidR="00CE1301" w:rsidRPr="009340A9" w:rsidRDefault="00235DF7" w:rsidP="00A84C18">
      <w:pPr>
        <w:pStyle w:val="Default"/>
        <w:numPr>
          <w:ilvl w:val="0"/>
          <w:numId w:val="7"/>
        </w:numPr>
      </w:pPr>
      <w:r>
        <w:t>2021-2022</w:t>
      </w:r>
      <w:r w:rsidR="00391C15">
        <w:t xml:space="preserve"> VTF Grant </w:t>
      </w:r>
      <w:r w:rsidR="00CE1301" w:rsidRPr="009340A9">
        <w:t>Application Form</w:t>
      </w:r>
      <w:r w:rsidR="00391C15">
        <w:t xml:space="preserve"> </w:t>
      </w:r>
      <w:r w:rsidR="00391C15" w:rsidRPr="00231B62">
        <w:rPr>
          <w:i/>
        </w:rPr>
        <w:t>(</w:t>
      </w:r>
      <w:r w:rsidR="00231B62" w:rsidRPr="00231B62">
        <w:rPr>
          <w:i/>
        </w:rPr>
        <w:t xml:space="preserve">form </w:t>
      </w:r>
      <w:r w:rsidR="00391C15" w:rsidRPr="00231B62">
        <w:rPr>
          <w:i/>
        </w:rPr>
        <w:t>attached)</w:t>
      </w:r>
    </w:p>
    <w:p w:rsidR="00CE1301" w:rsidRPr="000A2BE5" w:rsidRDefault="00CE1301" w:rsidP="00CE1301">
      <w:pPr>
        <w:pStyle w:val="Default"/>
        <w:numPr>
          <w:ilvl w:val="1"/>
          <w:numId w:val="7"/>
        </w:numPr>
      </w:pPr>
      <w:r w:rsidRPr="000A2BE5">
        <w:t>Submit</w:t>
      </w:r>
      <w:r w:rsidR="009A2EE2" w:rsidRPr="000A2BE5">
        <w:t xml:space="preserve"> original copy </w:t>
      </w:r>
      <w:r w:rsidRPr="000A2BE5">
        <w:t>of the entire grant application</w:t>
      </w:r>
    </w:p>
    <w:p w:rsidR="000A2BE5" w:rsidRPr="000A2BE5" w:rsidRDefault="00CE1301" w:rsidP="000A2BE5">
      <w:pPr>
        <w:pStyle w:val="Default"/>
        <w:numPr>
          <w:ilvl w:val="1"/>
          <w:numId w:val="7"/>
        </w:numPr>
        <w:spacing w:after="360"/>
      </w:pPr>
      <w:r w:rsidRPr="000A2BE5">
        <w:t xml:space="preserve">Must include </w:t>
      </w:r>
      <w:r w:rsidR="009A2EE2" w:rsidRPr="000A2BE5">
        <w:t xml:space="preserve">an original </w:t>
      </w:r>
      <w:r w:rsidR="00235DF7">
        <w:t xml:space="preserve">wet </w:t>
      </w:r>
      <w:r w:rsidR="009A2EE2" w:rsidRPr="000A2BE5">
        <w:t xml:space="preserve">signature of the authorized representative  </w:t>
      </w:r>
    </w:p>
    <w:p w:rsidR="008963EB" w:rsidRPr="00231B62" w:rsidRDefault="00231B62" w:rsidP="00FE0FA0">
      <w:pPr>
        <w:pStyle w:val="Default"/>
        <w:numPr>
          <w:ilvl w:val="0"/>
          <w:numId w:val="7"/>
        </w:numPr>
        <w:rPr>
          <w:i/>
        </w:rPr>
      </w:pPr>
      <w:r>
        <w:t>Program</w:t>
      </w:r>
      <w:r w:rsidR="003715A8">
        <w:t xml:space="preserve"> </w:t>
      </w:r>
      <w:r w:rsidR="008963EB" w:rsidRPr="009340A9">
        <w:t>Narrativ</w:t>
      </w:r>
      <w:r w:rsidR="007C5D9A" w:rsidRPr="009340A9">
        <w:t>e</w:t>
      </w:r>
      <w:r w:rsidR="003715A8">
        <w:t xml:space="preserve"> </w:t>
      </w:r>
      <w:r w:rsidR="003715A8" w:rsidRPr="00231B62">
        <w:rPr>
          <w:i/>
        </w:rPr>
        <w:t>(</w:t>
      </w:r>
      <w:r w:rsidRPr="00231B62">
        <w:rPr>
          <w:i/>
        </w:rPr>
        <w:t xml:space="preserve">guidelines </w:t>
      </w:r>
      <w:r w:rsidR="003715A8" w:rsidRPr="00231B62">
        <w:rPr>
          <w:i/>
        </w:rPr>
        <w:t>attached)</w:t>
      </w:r>
    </w:p>
    <w:p w:rsidR="00231B62" w:rsidRPr="009340A9" w:rsidRDefault="00231B62" w:rsidP="00231B62">
      <w:pPr>
        <w:pStyle w:val="Default"/>
        <w:numPr>
          <w:ilvl w:val="1"/>
          <w:numId w:val="7"/>
        </w:numPr>
      </w:pPr>
      <w:r>
        <w:t>Use attached guidelines</w:t>
      </w:r>
    </w:p>
    <w:p w:rsidR="008963EB" w:rsidRPr="000A2BE5" w:rsidRDefault="008963EB" w:rsidP="00FE0FA0">
      <w:pPr>
        <w:pStyle w:val="Default"/>
        <w:numPr>
          <w:ilvl w:val="1"/>
          <w:numId w:val="7"/>
        </w:numPr>
      </w:pPr>
      <w:r w:rsidRPr="000A2BE5">
        <w:t>C</w:t>
      </w:r>
      <w:r w:rsidR="009A2EE2" w:rsidRPr="000A2BE5">
        <w:t>omplet</w:t>
      </w:r>
      <w:r w:rsidRPr="000A2BE5">
        <w:t>e on a separate sheet</w:t>
      </w:r>
    </w:p>
    <w:p w:rsidR="009F52F5" w:rsidRPr="000A2BE5" w:rsidRDefault="00884A14" w:rsidP="00FE0FA0">
      <w:pPr>
        <w:pStyle w:val="Default"/>
        <w:numPr>
          <w:ilvl w:val="1"/>
          <w:numId w:val="7"/>
        </w:numPr>
      </w:pPr>
      <w:r>
        <w:t xml:space="preserve">Keep as brief </w:t>
      </w:r>
      <w:r w:rsidR="0028428F">
        <w:t xml:space="preserve">as possible, while </w:t>
      </w:r>
      <w:r>
        <w:t>fully addressing each criterion</w:t>
      </w:r>
    </w:p>
    <w:p w:rsidR="009C3749" w:rsidRPr="000A2BE5" w:rsidRDefault="009C3749" w:rsidP="00FE0FA0">
      <w:pPr>
        <w:pStyle w:val="Default"/>
        <w:numPr>
          <w:ilvl w:val="1"/>
          <w:numId w:val="7"/>
        </w:numPr>
      </w:pPr>
      <w:r w:rsidRPr="000A2BE5">
        <w:t>Lines must be double spaced</w:t>
      </w:r>
    </w:p>
    <w:p w:rsidR="009C3749" w:rsidRDefault="009C3749" w:rsidP="00FE0FA0">
      <w:pPr>
        <w:pStyle w:val="Default"/>
        <w:numPr>
          <w:ilvl w:val="1"/>
          <w:numId w:val="7"/>
        </w:numPr>
      </w:pPr>
      <w:r w:rsidRPr="000A2BE5">
        <w:t>Use Times Roman 12-point font</w:t>
      </w:r>
    </w:p>
    <w:p w:rsidR="00771654" w:rsidRPr="000A2BE5" w:rsidRDefault="00771654" w:rsidP="00FE0FA0">
      <w:pPr>
        <w:pStyle w:val="Default"/>
        <w:numPr>
          <w:ilvl w:val="1"/>
          <w:numId w:val="7"/>
        </w:numPr>
      </w:pPr>
      <w:r>
        <w:t>Use one-inch margins</w:t>
      </w:r>
    </w:p>
    <w:p w:rsidR="009C3749" w:rsidRPr="000A2BE5" w:rsidRDefault="009C3749" w:rsidP="00FE0FA0">
      <w:pPr>
        <w:pStyle w:val="Default"/>
        <w:numPr>
          <w:ilvl w:val="1"/>
          <w:numId w:val="7"/>
        </w:numPr>
      </w:pPr>
      <w:r w:rsidRPr="000A2BE5">
        <w:t xml:space="preserve">Use </w:t>
      </w:r>
      <w:r w:rsidR="00201D2A" w:rsidRPr="000A2BE5">
        <w:t>boldface type and/or all c</w:t>
      </w:r>
      <w:r w:rsidRPr="000A2BE5">
        <w:t>aps</w:t>
      </w:r>
      <w:r w:rsidR="00201D2A" w:rsidRPr="000A2BE5">
        <w:t xml:space="preserve"> only</w:t>
      </w:r>
      <w:r w:rsidRPr="000A2BE5">
        <w:t xml:space="preserve"> for captions and headings</w:t>
      </w:r>
    </w:p>
    <w:p w:rsidR="00D5435D" w:rsidRPr="000A2BE5" w:rsidRDefault="007C5D9A" w:rsidP="00FE0FA0">
      <w:pPr>
        <w:pStyle w:val="Default"/>
        <w:numPr>
          <w:ilvl w:val="1"/>
          <w:numId w:val="7"/>
        </w:numPr>
      </w:pPr>
      <w:r w:rsidRPr="000A2BE5">
        <w:t>Use the provided</w:t>
      </w:r>
      <w:r w:rsidR="009F52F5" w:rsidRPr="000A2BE5">
        <w:t xml:space="preserve"> headings and subcategories</w:t>
      </w:r>
    </w:p>
    <w:p w:rsidR="00D5435D" w:rsidRDefault="004807DD" w:rsidP="002A28F3">
      <w:pPr>
        <w:pStyle w:val="Default"/>
        <w:numPr>
          <w:ilvl w:val="2"/>
          <w:numId w:val="7"/>
        </w:numPr>
      </w:pPr>
      <w:r>
        <w:t>Description of Project</w:t>
      </w:r>
    </w:p>
    <w:p w:rsidR="004807DD" w:rsidRDefault="004807DD" w:rsidP="002A28F3">
      <w:pPr>
        <w:pStyle w:val="Default"/>
        <w:numPr>
          <w:ilvl w:val="2"/>
          <w:numId w:val="7"/>
        </w:numPr>
      </w:pPr>
      <w:r>
        <w:t>Anticipated impact on residents</w:t>
      </w:r>
    </w:p>
    <w:p w:rsidR="00200EB6" w:rsidRDefault="00200EB6" w:rsidP="002A28F3">
      <w:pPr>
        <w:pStyle w:val="Default"/>
        <w:numPr>
          <w:ilvl w:val="2"/>
          <w:numId w:val="7"/>
        </w:numPr>
      </w:pPr>
      <w:r>
        <w:t>Line item Budget and corresponding bid sheets</w:t>
      </w:r>
    </w:p>
    <w:p w:rsidR="00AB4FE8" w:rsidRDefault="00AB4FE8"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200EB6" w:rsidRDefault="00200EB6" w:rsidP="00AB4FE8">
      <w:pPr>
        <w:pStyle w:val="Default"/>
        <w:spacing w:after="360"/>
        <w:ind w:left="9360"/>
        <w:rPr>
          <w:sz w:val="16"/>
          <w:szCs w:val="16"/>
        </w:rPr>
      </w:pPr>
    </w:p>
    <w:p w:rsidR="009340A9" w:rsidRPr="00E20F6C" w:rsidRDefault="00AB4FE8" w:rsidP="00E20F6C">
      <w:pPr>
        <w:pStyle w:val="Default"/>
        <w:spacing w:after="360"/>
        <w:ind w:left="9360"/>
        <w:rPr>
          <w:sz w:val="16"/>
          <w:szCs w:val="16"/>
        </w:rPr>
      </w:pPr>
      <w:r w:rsidRPr="00AB4FE8">
        <w:rPr>
          <w:sz w:val="16"/>
          <w:szCs w:val="16"/>
        </w:rPr>
        <w:t>3</w:t>
      </w:r>
      <w:r w:rsidR="009340A9" w:rsidRPr="006E4061">
        <w:rPr>
          <w:sz w:val="16"/>
          <w:szCs w:val="16"/>
        </w:rPr>
        <w:br w:type="page"/>
      </w: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Default="006E4061" w:rsidP="00934487">
      <w:pPr>
        <w:pStyle w:val="Default"/>
        <w:rPr>
          <w:color w:val="auto"/>
          <w:sz w:val="16"/>
          <w:szCs w:val="16"/>
        </w:rPr>
      </w:pPr>
    </w:p>
    <w:p w:rsidR="006E4061" w:rsidRPr="009340A9" w:rsidRDefault="006E4061" w:rsidP="00C215D4">
      <w:pPr>
        <w:pStyle w:val="Default"/>
        <w:ind w:left="9360" w:firstLine="720"/>
        <w:rPr>
          <w:color w:val="auto"/>
        </w:rPr>
      </w:pPr>
    </w:p>
    <w:p w:rsidR="00DE2CEA" w:rsidRPr="003A3EE1" w:rsidRDefault="004C7491" w:rsidP="009340A9">
      <w:pPr>
        <w:rPr>
          <w:rFonts w:ascii="Times New Roman" w:hAnsi="Times New Roman"/>
          <w:b/>
          <w:sz w:val="40"/>
          <w:szCs w:val="40"/>
        </w:rPr>
      </w:pPr>
      <w:r w:rsidRPr="009340A9">
        <w:rPr>
          <w:rFonts w:ascii="Times New Roman" w:hAnsi="Times New Roman"/>
          <w:b/>
          <w:sz w:val="40"/>
          <w:szCs w:val="40"/>
        </w:rPr>
        <w:t>GRANT AWARDS</w:t>
      </w:r>
    </w:p>
    <w:p w:rsidR="009A2C48" w:rsidRPr="009340A9" w:rsidRDefault="009A2C48" w:rsidP="009340A9">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9B1F09">
        <w:rPr>
          <w:rFonts w:ascii="Times New Roman" w:hAnsi="Times New Roman" w:cs="Times New Roman"/>
          <w:sz w:val="24"/>
        </w:rPr>
        <w:t>A Letter of Intent and g</w:t>
      </w:r>
      <w:r w:rsidRPr="009340A9">
        <w:rPr>
          <w:rFonts w:ascii="Times New Roman" w:hAnsi="Times New Roman" w:cs="Times New Roman"/>
          <w:sz w:val="24"/>
        </w:rPr>
        <w:t>rant contracts will specify any limitations placed on partial funding.</w:t>
      </w:r>
    </w:p>
    <w:p w:rsidR="009A2C48" w:rsidRPr="009340A9" w:rsidRDefault="009A2C48" w:rsidP="00E82BE2">
      <w:pPr>
        <w:pStyle w:val="Default"/>
        <w:rPr>
          <w:rFonts w:eastAsia="Calibri"/>
        </w:rPr>
      </w:pPr>
    </w:p>
    <w:p w:rsidR="00A6322B" w:rsidRDefault="00A6322B" w:rsidP="00A6322B">
      <w:pPr>
        <w:pStyle w:val="Default"/>
        <w:rPr>
          <w:color w:val="auto"/>
        </w:rPr>
      </w:pPr>
      <w:r w:rsidRPr="009340A9">
        <w:rPr>
          <w:rFonts w:eastAsia="Calibri"/>
        </w:rPr>
        <w:t>When an award has been granted the grantee organization will receive a lett</w:t>
      </w:r>
      <w:r w:rsidR="00235DF7">
        <w:rPr>
          <w:rFonts w:eastAsia="Calibri"/>
        </w:rPr>
        <w:t>er of instruction and a grant agreement</w:t>
      </w:r>
      <w:r w:rsidRPr="009340A9">
        <w:rPr>
          <w:rFonts w:eastAsia="Calibri"/>
        </w:rPr>
        <w:t xml:space="preserve">. These documents will be emailed to the authorized representative. </w:t>
      </w:r>
      <w:r w:rsidR="00235DF7">
        <w:rPr>
          <w:color w:val="auto"/>
        </w:rPr>
        <w:t xml:space="preserve">The Grant Agreement is a unilateral agreement.  By signing and submitting an application, the applicant agrees to accept the terms and conditions if awarded.  The Grant Agreement document finalizes that agreement with specific terms. </w:t>
      </w:r>
      <w:r w:rsidR="00235DF7" w:rsidRPr="009340A9">
        <w:rPr>
          <w:color w:val="auto"/>
        </w:rPr>
        <w:t xml:space="preserve">Expenses are not eligible for reimbursement until the </w:t>
      </w:r>
      <w:r w:rsidR="00235DF7">
        <w:rPr>
          <w:color w:val="auto"/>
        </w:rPr>
        <w:t>date that the agreement</w:t>
      </w:r>
      <w:r w:rsidR="00235DF7" w:rsidRPr="009340A9">
        <w:rPr>
          <w:color w:val="auto"/>
        </w:rPr>
        <w:t xml:space="preserve"> is fully executed</w:t>
      </w:r>
      <w:r w:rsidR="00235DF7">
        <w:rPr>
          <w:color w:val="auto"/>
        </w:rPr>
        <w:t xml:space="preserve"> or 01 July, whichever is later</w:t>
      </w:r>
      <w:r w:rsidR="00235DF7" w:rsidRPr="009340A9">
        <w:rPr>
          <w:color w:val="auto"/>
        </w:rPr>
        <w:t>.</w:t>
      </w:r>
    </w:p>
    <w:p w:rsidR="00A6322B" w:rsidRDefault="00A6322B" w:rsidP="00A6322B">
      <w:pPr>
        <w:pStyle w:val="Default"/>
        <w:rPr>
          <w:color w:val="auto"/>
        </w:rPr>
      </w:pPr>
    </w:p>
    <w:p w:rsidR="00B77BF2" w:rsidRDefault="00A6322B" w:rsidP="00E82BE2">
      <w:pPr>
        <w:pStyle w:val="Default"/>
        <w:rPr>
          <w:rFonts w:eastAsia="Calibri"/>
        </w:rPr>
      </w:pPr>
      <w:r w:rsidRPr="009340A9">
        <w:rPr>
          <w:rFonts w:eastAsia="Calibri"/>
        </w:rPr>
        <w:t>The grantee will also receive a grant handbook tha</w:t>
      </w:r>
      <w:r>
        <w:rPr>
          <w:rFonts w:eastAsia="Calibri"/>
        </w:rPr>
        <w:t>t contains of explanation of V</w:t>
      </w:r>
      <w:r w:rsidR="00200EB6">
        <w:rPr>
          <w:rFonts w:eastAsia="Calibri"/>
        </w:rPr>
        <w:t>TF VCLC</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Pr>
          <w:rFonts w:eastAsia="Calibri"/>
        </w:rPr>
        <w:t xml:space="preserve">representative or program contact </w:t>
      </w:r>
      <w:r w:rsidRPr="009340A9">
        <w:rPr>
          <w:rFonts w:eastAsia="Calibri"/>
        </w:rPr>
        <w:t>will be required to return a signature p</w:t>
      </w:r>
      <w:r>
        <w:rPr>
          <w:rFonts w:eastAsia="Calibri"/>
        </w:rPr>
        <w:t>age assuring compliance with the</w:t>
      </w:r>
      <w:r w:rsidRPr="009340A9">
        <w:rPr>
          <w:rFonts w:eastAsia="Calibri"/>
        </w:rPr>
        <w:t xml:space="preserve"> terms</w:t>
      </w:r>
      <w:r>
        <w:rPr>
          <w:rFonts w:eastAsia="Calibri"/>
        </w:rPr>
        <w:t xml:space="preserve"> stated in the handbook.</w:t>
      </w:r>
    </w:p>
    <w:p w:rsidR="00E82BE2" w:rsidRPr="009340A9" w:rsidRDefault="00E82BE2" w:rsidP="00E82BE2">
      <w:pPr>
        <w:pStyle w:val="Default"/>
        <w:ind w:left="720"/>
        <w:rPr>
          <w:color w:val="auto"/>
        </w:rPr>
      </w:pPr>
    </w:p>
    <w:p w:rsidR="00E82BE2"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9B1F09">
        <w:rPr>
          <w:color w:val="auto"/>
        </w:rPr>
        <w:t>Grantees must submit back-up documentation for expenditures such as a copy of the check and correspon</w:t>
      </w:r>
      <w:r w:rsidR="0028428F">
        <w:rPr>
          <w:color w:val="auto"/>
        </w:rPr>
        <w:t xml:space="preserve">ding invoice, bill or receipt. </w:t>
      </w:r>
      <w:r w:rsidR="009B1F09">
        <w:rPr>
          <w:color w:val="auto"/>
        </w:rPr>
        <w:t xml:space="preserve">Reimbursements lacking proper back-up documentation will be denied. </w:t>
      </w:r>
    </w:p>
    <w:p w:rsidR="002778B3" w:rsidRDefault="002778B3" w:rsidP="00914DF7">
      <w:pPr>
        <w:pStyle w:val="Default"/>
        <w:rPr>
          <w:color w:val="auto"/>
        </w:rPr>
      </w:pPr>
    </w:p>
    <w:p w:rsidR="002778B3" w:rsidRPr="009340A9" w:rsidRDefault="002778B3" w:rsidP="00914DF7">
      <w:pPr>
        <w:pStyle w:val="Default"/>
        <w:rPr>
          <w:color w:val="auto"/>
        </w:rPr>
      </w:pPr>
      <w:r>
        <w:rPr>
          <w:color w:val="auto"/>
        </w:rPr>
        <w:t>To receive reimbur</w:t>
      </w:r>
      <w:r w:rsidR="005863D4">
        <w:rPr>
          <w:color w:val="auto"/>
        </w:rPr>
        <w:t xml:space="preserve">sement, in addition </w:t>
      </w:r>
      <w:r>
        <w:rPr>
          <w:color w:val="auto"/>
        </w:rPr>
        <w:t>to submittal of documenta</w:t>
      </w:r>
      <w:r w:rsidR="005863D4">
        <w:rPr>
          <w:color w:val="auto"/>
        </w:rPr>
        <w:t>tion to the Grant Administrator</w:t>
      </w:r>
      <w:r>
        <w:rPr>
          <w:color w:val="auto"/>
        </w:rPr>
        <w:t xml:space="preserve"> a request m</w:t>
      </w:r>
      <w:r w:rsidR="005863D4">
        <w:rPr>
          <w:color w:val="auto"/>
        </w:rPr>
        <w:t xml:space="preserve">ust also be initiated in CORE. </w:t>
      </w:r>
      <w:r>
        <w:rPr>
          <w:color w:val="auto"/>
        </w:rPr>
        <w:t xml:space="preserve">The grantee will create an </w:t>
      </w:r>
      <w:r w:rsidR="005863D4">
        <w:rPr>
          <w:color w:val="auto"/>
        </w:rPr>
        <w:t xml:space="preserve">ITI and submit it to workflow. </w:t>
      </w:r>
      <w:r>
        <w:rPr>
          <w:color w:val="auto"/>
        </w:rPr>
        <w:t>The</w:t>
      </w:r>
      <w:r w:rsidR="005863D4">
        <w:rPr>
          <w:color w:val="auto"/>
        </w:rPr>
        <w:t xml:space="preserve"> Department Code must be OBAA. </w:t>
      </w:r>
      <w:r>
        <w:rPr>
          <w:color w:val="auto"/>
        </w:rPr>
        <w:t>Once the reimbursement has been approved, the DMVA accounting department will issue the ITA.</w:t>
      </w:r>
    </w:p>
    <w:p w:rsidR="00960267" w:rsidRDefault="00960267" w:rsidP="00914DF7">
      <w:pPr>
        <w:pStyle w:val="Default"/>
        <w:rPr>
          <w:rFonts w:eastAsia="Calibri"/>
        </w:rPr>
      </w:pPr>
    </w:p>
    <w:p w:rsidR="003A3EE1" w:rsidRDefault="00960267" w:rsidP="00914DF7">
      <w:pPr>
        <w:pStyle w:val="Default"/>
        <w:rPr>
          <w:color w:val="auto"/>
        </w:rPr>
      </w:pPr>
      <w:r>
        <w:rPr>
          <w:rFonts w:eastAsia="Calibri"/>
        </w:rPr>
        <w:t xml:space="preserve">Any final requests for reimbursement of expenses must be received by the Department by June 20 of the grant contract period. </w:t>
      </w: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3A3EE1" w:rsidRDefault="003A3EE1"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2778B3" w:rsidRDefault="002778B3" w:rsidP="00914DF7">
      <w:pPr>
        <w:pStyle w:val="Default"/>
        <w:rPr>
          <w:color w:val="auto"/>
        </w:rPr>
      </w:pPr>
    </w:p>
    <w:p w:rsidR="00FE0FA0" w:rsidRPr="00960267" w:rsidRDefault="003A3EE1" w:rsidP="00960267">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2778B3">
        <w:rPr>
          <w:color w:val="auto"/>
          <w:sz w:val="16"/>
          <w:szCs w:val="16"/>
        </w:rPr>
        <w:t>4</w:t>
      </w:r>
      <w:r w:rsidR="00FE0FA0">
        <w:br w:type="page"/>
      </w:r>
      <w:r w:rsidR="00FE0FA0" w:rsidRPr="004D24E8">
        <w:rPr>
          <w:b/>
          <w:sz w:val="16"/>
          <w:szCs w:val="16"/>
        </w:rPr>
        <w:t>DEPARTMENT OF MILITARY AND VETERANS AFFAIRS</w:t>
      </w:r>
    </w:p>
    <w:p w:rsidR="00FE0FA0" w:rsidRPr="009A1D61" w:rsidRDefault="00960267" w:rsidP="00FE0FA0">
      <w:pPr>
        <w:spacing w:after="0" w:line="240" w:lineRule="auto"/>
        <w:rPr>
          <w:b/>
          <w:sz w:val="16"/>
          <w:szCs w:val="16"/>
          <w:lang w:eastAsia="ar-SA"/>
        </w:rPr>
      </w:pPr>
      <w:r>
        <w:rPr>
          <w:noProof/>
          <w:sz w:val="16"/>
          <w:szCs w:val="16"/>
        </w:rPr>
        <w:drawing>
          <wp:anchor distT="0" distB="0" distL="0" distR="0" simplePos="0" relativeHeight="251685888" behindDoc="0" locked="0" layoutInCell="1" allowOverlap="1" wp14:anchorId="3750C3F1" wp14:editId="3079D270">
            <wp:simplePos x="0" y="0"/>
            <wp:positionH relativeFrom="column">
              <wp:posOffset>5355590</wp:posOffset>
            </wp:positionH>
            <wp:positionV relativeFrom="paragraph">
              <wp:posOffset>-459740</wp:posOffset>
            </wp:positionV>
            <wp:extent cx="912495" cy="923925"/>
            <wp:effectExtent l="0" t="0" r="1905" b="9525"/>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FE0FA0" w:rsidRPr="009A1D61">
        <w:rPr>
          <w:b/>
          <w:sz w:val="16"/>
          <w:szCs w:val="16"/>
          <w:lang w:eastAsia="ar-SA"/>
        </w:rPr>
        <w:t>Division of Veterans Affairs</w:t>
      </w:r>
    </w:p>
    <w:p w:rsidR="00FE0FA0" w:rsidRPr="004D24E8" w:rsidRDefault="00960267" w:rsidP="00FE0FA0">
      <w:pPr>
        <w:spacing w:after="0" w:line="240" w:lineRule="auto"/>
        <w:rPr>
          <w:sz w:val="16"/>
          <w:szCs w:val="16"/>
        </w:rPr>
      </w:pPr>
      <w:r>
        <w:rPr>
          <w:sz w:val="16"/>
          <w:szCs w:val="16"/>
        </w:rPr>
        <w:t>6848 S. Revere Parkway</w:t>
      </w:r>
    </w:p>
    <w:p w:rsidR="00FE0FA0" w:rsidRPr="004D24E8" w:rsidRDefault="00960267" w:rsidP="00FE0FA0">
      <w:pPr>
        <w:spacing w:after="0" w:line="240" w:lineRule="auto"/>
        <w:rPr>
          <w:sz w:val="16"/>
          <w:szCs w:val="16"/>
        </w:rPr>
      </w:pPr>
      <w:r>
        <w:rPr>
          <w:sz w:val="16"/>
          <w:szCs w:val="16"/>
        </w:rPr>
        <w:t>Centennial</w:t>
      </w:r>
      <w:r w:rsidR="00FE0FA0" w:rsidRPr="004D24E8">
        <w:rPr>
          <w:sz w:val="16"/>
          <w:szCs w:val="16"/>
        </w:rPr>
        <w:t xml:space="preserve">, Colorado </w:t>
      </w:r>
      <w:r>
        <w:rPr>
          <w:sz w:val="16"/>
          <w:szCs w:val="16"/>
        </w:rPr>
        <w:t>80112</w:t>
      </w:r>
    </w:p>
    <w:p w:rsidR="00FE0FA0" w:rsidRPr="004D24E8" w:rsidRDefault="00FE0FA0" w:rsidP="00FE0FA0">
      <w:pPr>
        <w:spacing w:after="0" w:line="240" w:lineRule="auto"/>
        <w:rPr>
          <w:sz w:val="16"/>
          <w:szCs w:val="16"/>
        </w:rPr>
      </w:pPr>
      <w:r w:rsidRPr="004D24E8">
        <w:rPr>
          <w:sz w:val="16"/>
          <w:szCs w:val="16"/>
        </w:rPr>
        <w:t xml:space="preserve">Phone </w:t>
      </w:r>
      <w:r>
        <w:rPr>
          <w:sz w:val="16"/>
          <w:szCs w:val="16"/>
        </w:rPr>
        <w:t>(</w:t>
      </w:r>
      <w:r w:rsidR="00960267">
        <w:rPr>
          <w:sz w:val="16"/>
          <w:szCs w:val="16"/>
        </w:rPr>
        <w:t>720</w:t>
      </w:r>
      <w:r>
        <w:rPr>
          <w:sz w:val="16"/>
          <w:szCs w:val="16"/>
        </w:rPr>
        <w:t xml:space="preserve">) </w:t>
      </w:r>
      <w:r w:rsidR="007811BE">
        <w:rPr>
          <w:sz w:val="16"/>
          <w:szCs w:val="16"/>
        </w:rPr>
        <w:t>628-1480</w:t>
      </w:r>
    </w:p>
    <w:p w:rsidR="00960267" w:rsidRPr="00960267" w:rsidRDefault="00960267" w:rsidP="00960267">
      <w:pPr>
        <w:rPr>
          <w:rFonts w:ascii="Times New Roman" w:hAnsi="Times New Roman" w:cs="Times New Roman"/>
          <w:b/>
          <w:sz w:val="28"/>
          <w:szCs w:val="28"/>
        </w:rPr>
      </w:pPr>
    </w:p>
    <w:p w:rsidR="00FE0FA0" w:rsidRPr="00A74F4A" w:rsidRDefault="00235DF7" w:rsidP="00C4334A">
      <w:pPr>
        <w:jc w:val="center"/>
        <w:rPr>
          <w:rFonts w:ascii="Times New Roman" w:hAnsi="Times New Roman" w:cs="Times New Roman"/>
          <w:b/>
          <w:color w:val="4E5F2C"/>
          <w:sz w:val="48"/>
          <w:szCs w:val="48"/>
        </w:rPr>
      </w:pPr>
      <w:r>
        <w:rPr>
          <w:rFonts w:ascii="Times New Roman" w:hAnsi="Times New Roman" w:cs="Times New Roman"/>
          <w:b/>
          <w:sz w:val="48"/>
          <w:szCs w:val="48"/>
        </w:rPr>
        <w:t>2021-2022</w:t>
      </w:r>
      <w:r w:rsidR="00AB4FE8" w:rsidRPr="00A74F4A">
        <w:rPr>
          <w:rFonts w:ascii="Times New Roman" w:hAnsi="Times New Roman" w:cs="Times New Roman"/>
          <w:b/>
          <w:sz w:val="48"/>
          <w:szCs w:val="48"/>
        </w:rPr>
        <w:t xml:space="preserve"> VTF </w:t>
      </w:r>
      <w:r w:rsidR="002778B3">
        <w:rPr>
          <w:rFonts w:ascii="Times New Roman" w:hAnsi="Times New Roman" w:cs="Times New Roman"/>
          <w:b/>
          <w:sz w:val="48"/>
          <w:szCs w:val="48"/>
        </w:rPr>
        <w:t xml:space="preserve">VCLC </w:t>
      </w:r>
      <w:r w:rsidR="00AB4FE8" w:rsidRPr="00A74F4A">
        <w:rPr>
          <w:rFonts w:ascii="Times New Roman" w:hAnsi="Times New Roman" w:cs="Times New Roman"/>
          <w:b/>
          <w:sz w:val="48"/>
          <w:szCs w:val="48"/>
        </w:rPr>
        <w:t>Grant Application Form</w:t>
      </w:r>
      <w:r w:rsidR="00FE0FA0" w:rsidRPr="00A74F4A">
        <w:rPr>
          <w:rFonts w:ascii="Times New Roman" w:hAnsi="Times New Roman" w:cs="Times New Roman"/>
          <w:b/>
          <w:color w:val="4E5F2C"/>
          <w:sz w:val="28"/>
          <w:szCs w:val="28"/>
        </w:rPr>
        <w:t xml:space="preserve"> </w:t>
      </w:r>
    </w:p>
    <w:p w:rsidR="00FE0FA0" w:rsidRDefault="00FE0FA0" w:rsidP="00FE0FA0">
      <w:pPr>
        <w:ind w:right="360"/>
        <w:outlineLvl w:val="0"/>
        <w:rPr>
          <w:b/>
        </w:rPr>
      </w:pPr>
      <w:r>
        <w:rPr>
          <w:b/>
        </w:rPr>
        <w:t>Legal Name of Organization:</w:t>
      </w:r>
    </w:p>
    <w:p w:rsidR="007C6E29" w:rsidRDefault="00FE0FA0" w:rsidP="007C6E29">
      <w:pPr>
        <w:ind w:left="360" w:right="360"/>
        <w:outlineLvl w:val="0"/>
        <w:rPr>
          <w:b/>
        </w:rPr>
      </w:pPr>
      <w:r>
        <w:rPr>
          <w:noProof/>
        </w:rPr>
        <mc:AlternateContent>
          <mc:Choice Requires="wps">
            <w:drawing>
              <wp:anchor distT="0" distB="0" distL="114300" distR="114300" simplePos="0" relativeHeight="251659264" behindDoc="0" locked="0" layoutInCell="1" allowOverlap="0" wp14:anchorId="160BA953" wp14:editId="586B857B">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A953"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rsidR="00FE0FA0" w:rsidRDefault="00FE0FA0" w:rsidP="00FE0FA0"/>
                  </w:txbxContent>
                </v:textbox>
              </v:shape>
            </w:pict>
          </mc:Fallback>
        </mc:AlternateContent>
      </w:r>
    </w:p>
    <w:p w:rsidR="00FE0FA0" w:rsidRDefault="00FE0FA0" w:rsidP="007C6E29">
      <w:pPr>
        <w:spacing w:after="0"/>
        <w:ind w:left="360" w:right="360"/>
        <w:outlineLvl w:val="0"/>
        <w:rPr>
          <w:b/>
        </w:rPr>
      </w:pPr>
      <w:r>
        <w:rPr>
          <w:noProof/>
        </w:rPr>
        <mc:AlternateContent>
          <mc:Choice Requires="wps">
            <w:drawing>
              <wp:anchor distT="0" distB="0" distL="114300" distR="114300" simplePos="0" relativeHeight="251660288" behindDoc="0" locked="0" layoutInCell="1" allowOverlap="0" wp14:anchorId="2FEC9F98" wp14:editId="23B350E1">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9F98" id="Text Box 25" o:spid="_x0000_s1027" type="#_x0000_t202" style="position:absolute;left:0;text-align:left;margin-left:93.3pt;margin-top:12.5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rsidR="00FE0FA0" w:rsidRPr="00611A00" w:rsidRDefault="00FE0FA0" w:rsidP="007C6E29">
      <w:pPr>
        <w:spacing w:after="0" w:line="480" w:lineRule="auto"/>
        <w:ind w:right="360"/>
        <w:outlineLvl w:val="0"/>
        <w:rPr>
          <w:b/>
          <w:u w:val="single"/>
        </w:rPr>
      </w:pPr>
      <w:r>
        <w:rPr>
          <w:b/>
        </w:rPr>
        <w:t xml:space="preserve">DBA </w:t>
      </w:r>
      <w:r w:rsidRPr="00E66954">
        <w:t>(if applicable)</w:t>
      </w:r>
      <w:r w:rsidRPr="0078626A">
        <w:t>:</w:t>
      </w:r>
      <w:r>
        <w:rPr>
          <w:b/>
        </w:rPr>
        <w:t xml:space="preserve"> </w:t>
      </w:r>
    </w:p>
    <w:p w:rsidR="00FE0FA0" w:rsidRPr="001C342E" w:rsidRDefault="007C6E29" w:rsidP="007C6E29">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3132863B" wp14:editId="7A544BA3">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863B" id="Text Box 24" o:spid="_x0000_s1028" type="#_x0000_t202" style="position:absolute;margin-left:1.5pt;margin-top:23.15pt;width:499.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Mailing Address </w:t>
      </w:r>
      <w:r w:rsidR="00FE0FA0">
        <w:t xml:space="preserve">(include physical address if </w:t>
      </w:r>
      <w:r w:rsidR="00FE0FA0" w:rsidRPr="0078626A">
        <w:t>different):</w:t>
      </w:r>
    </w:p>
    <w:p w:rsidR="00FE0FA0" w:rsidRPr="007B1235" w:rsidRDefault="00FE0FA0" w:rsidP="00FE0FA0">
      <w:pPr>
        <w:ind w:right="360"/>
        <w:rPr>
          <w:u w:val="single"/>
        </w:rPr>
      </w:pPr>
    </w:p>
    <w:p w:rsidR="00FE0FA0" w:rsidRDefault="00FE0FA0" w:rsidP="00FE0FA0">
      <w:pPr>
        <w:tabs>
          <w:tab w:val="right" w:pos="3984"/>
          <w:tab w:val="left" w:pos="5016"/>
        </w:tabs>
        <w:ind w:left="360" w:right="360"/>
        <w:rPr>
          <w:b/>
        </w:rPr>
      </w:pPr>
    </w:p>
    <w:p w:rsidR="00FE0FA0" w:rsidRDefault="007C6E29" w:rsidP="00FE0FA0">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0EE6B3FD" wp14:editId="4393A97B">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B3FD" id="Text Box 22" o:spid="_x0000_s1029" type="#_x0000_t202" style="position:absolute;left:0;text-align:left;margin-left:386.25pt;margin-top:23.9pt;width:11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2336" behindDoc="0" locked="0" layoutInCell="1" allowOverlap="0" wp14:anchorId="12D9B2D8" wp14:editId="44AED62B">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B2D8" id="Text Box 23" o:spid="_x0000_s1030" type="#_x0000_t202" style="position:absolute;left:0;text-align:left;margin-left:210pt;margin-top:24.0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4384" behindDoc="0" locked="0" layoutInCell="1" allowOverlap="0" wp14:anchorId="025B1753" wp14:editId="7B9A8D9C">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1753" id="Text Box 21" o:spid="_x0000_s1031" type="#_x0000_t202" style="position:absolute;left:0;text-align:left;margin-left:37.5pt;margin-top:24.65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rsidR="00FE0FA0" w:rsidRPr="007C6E29" w:rsidRDefault="00FE0FA0" w:rsidP="007C6E29">
      <w:pPr>
        <w:tabs>
          <w:tab w:val="right" w:pos="3984"/>
          <w:tab w:val="left" w:pos="5016"/>
        </w:tabs>
        <w:ind w:right="360"/>
        <w:rPr>
          <w:b/>
        </w:rPr>
      </w:pPr>
      <w:r>
        <w:rPr>
          <w:b/>
        </w:rPr>
        <w:t>Phone</w:t>
      </w:r>
      <w:r w:rsidRPr="00A7185A">
        <w:rPr>
          <w:b/>
        </w:rPr>
        <w:t>:</w:t>
      </w:r>
      <w:r w:rsidR="007C6E29">
        <w:t xml:space="preserve">  </w:t>
      </w:r>
      <w:r w:rsidR="007C6E29">
        <w:tab/>
      </w:r>
      <w:r>
        <w:rPr>
          <w:b/>
        </w:rPr>
        <w:t>Fax:</w:t>
      </w:r>
      <w:r>
        <w:rPr>
          <w:b/>
        </w:rPr>
        <w:tab/>
      </w:r>
      <w:r>
        <w:rPr>
          <w:b/>
        </w:rPr>
        <w:tab/>
      </w:r>
      <w:r>
        <w:rPr>
          <w:b/>
        </w:rPr>
        <w:tab/>
      </w:r>
      <w:r>
        <w:rPr>
          <w:b/>
        </w:rPr>
        <w:tab/>
        <w:t xml:space="preserve">        </w:t>
      </w:r>
      <w:r w:rsidR="007C6E29">
        <w:rPr>
          <w:b/>
        </w:rPr>
        <w:t xml:space="preserve">   </w:t>
      </w:r>
      <w:r>
        <w:rPr>
          <w:b/>
        </w:rPr>
        <w:t>EIN:</w:t>
      </w:r>
    </w:p>
    <w:p w:rsidR="00FE0FA0" w:rsidRDefault="00FE0FA0" w:rsidP="007C6E29">
      <w:pPr>
        <w:spacing w:before="480"/>
        <w:ind w:right="360"/>
        <w:rPr>
          <w:b/>
        </w:rPr>
      </w:pPr>
      <w:r>
        <w:rPr>
          <w:noProof/>
        </w:rPr>
        <mc:AlternateContent>
          <mc:Choice Requires="wps">
            <w:drawing>
              <wp:anchor distT="0" distB="0" distL="114300" distR="114300" simplePos="0" relativeHeight="251665408" behindDoc="0" locked="0" layoutInCell="1" allowOverlap="0" wp14:anchorId="73379E4B" wp14:editId="37C0A77F">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9E4B" id="Text Box 20" o:spid="_x0000_s1032"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rsidR="00FE0FA0" w:rsidRPr="007C6E29" w:rsidRDefault="00FE0FA0" w:rsidP="007C6E29">
      <w:pPr>
        <w:spacing w:before="480"/>
        <w:ind w:right="360"/>
        <w:rPr>
          <w:b/>
          <w:u w:val="single"/>
        </w:rPr>
      </w:pPr>
      <w:r>
        <w:rPr>
          <w:noProof/>
        </w:rPr>
        <mc:AlternateContent>
          <mc:Choice Requires="wps">
            <w:drawing>
              <wp:anchor distT="0" distB="0" distL="114300" distR="114300" simplePos="0" relativeHeight="251666432" behindDoc="0" locked="0" layoutInCell="1" allowOverlap="0" wp14:anchorId="74E67D8A" wp14:editId="496AFF22">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7D8A" id="Text Box 19" o:spid="_x0000_s1033" type="#_x0000_t202" style="position:absolute;margin-left:155.25pt;margin-top:9.85pt;width:345.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Organization Email Address:</w:t>
      </w:r>
    </w:p>
    <w:p w:rsidR="00FE0FA0" w:rsidRDefault="00FE0FA0" w:rsidP="007C6E29">
      <w:pPr>
        <w:spacing w:before="480"/>
        <w:ind w:right="360"/>
        <w:outlineLvl w:val="0"/>
        <w:rPr>
          <w:b/>
        </w:rPr>
      </w:pPr>
      <w:r>
        <w:rPr>
          <w:noProof/>
        </w:rPr>
        <mc:AlternateContent>
          <mc:Choice Requires="wps">
            <w:drawing>
              <wp:anchor distT="0" distB="0" distL="114300" distR="114300" simplePos="0" relativeHeight="251667456" behindDoc="0" locked="0" layoutInCell="1" allowOverlap="0" wp14:anchorId="28CA99B0" wp14:editId="7F76C2B6">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99B0" id="Text Box 18" o:spid="_x0000_s1034" type="#_x0000_t202" style="position:absolute;margin-left:198.75pt;margin-top:10pt;width:3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Name of Authorized Representative: </w:t>
      </w:r>
    </w:p>
    <w:p w:rsidR="00FE0FA0" w:rsidRPr="007C6E29" w:rsidRDefault="00FE0FA0" w:rsidP="007C6E29">
      <w:pPr>
        <w:spacing w:before="480"/>
        <w:ind w:right="360"/>
        <w:outlineLvl w:val="0"/>
        <w:rPr>
          <w:b/>
        </w:rPr>
      </w:pPr>
      <w:r>
        <w:rPr>
          <w:b/>
          <w:noProof/>
        </w:rPr>
        <mc:AlternateContent>
          <mc:Choice Requires="wps">
            <w:drawing>
              <wp:anchor distT="0" distB="0" distL="114300" distR="114300" simplePos="0" relativeHeight="251679744" behindDoc="0" locked="0" layoutInCell="1" allowOverlap="0" wp14:anchorId="0A18AECA" wp14:editId="6FF639CC">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AECA" id="Text Box 17" o:spid="_x0000_s1035" type="#_x0000_t202" style="position:absolute;margin-left:199.5pt;margin-top:9.9pt;width:303.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Title of Authorized Representative: </w:t>
      </w:r>
    </w:p>
    <w:p w:rsidR="00FE0FA0" w:rsidRPr="007C6E29" w:rsidRDefault="007C6E29" w:rsidP="007C6E29">
      <w:pPr>
        <w:spacing w:before="360"/>
        <w:ind w:right="360"/>
        <w:outlineLvl w:val="0"/>
        <w:rPr>
          <w:b/>
          <w:u w:val="single"/>
        </w:rPr>
      </w:pPr>
      <w:r>
        <w:rPr>
          <w:noProof/>
        </w:rPr>
        <mc:AlternateContent>
          <mc:Choice Requires="wps">
            <w:drawing>
              <wp:anchor distT="0" distB="0" distL="114300" distR="114300" simplePos="0" relativeHeight="251668480" behindDoc="0" locked="0" layoutInCell="1" allowOverlap="0" wp14:anchorId="54142CB6" wp14:editId="250427A6">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2CB6" id="Text Box 15" o:spid="_x0000_s1036" type="#_x0000_t202" style="position:absolute;margin-left:228.75pt;margin-top:7.05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69504" behindDoc="0" locked="0" layoutInCell="1" allowOverlap="0" wp14:anchorId="2B71C381" wp14:editId="4665E82E">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381" id="Text Box 16" o:spid="_x0000_s1037" type="#_x0000_t202" style="position:absolute;margin-left:43.5pt;margin-top:3.4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t xml:space="preserve"> </w:t>
      </w:r>
      <w:r>
        <w:t xml:space="preserve">              </w:t>
      </w:r>
      <w:r w:rsidR="00FE0FA0">
        <w:t xml:space="preserve">  </w:t>
      </w:r>
      <w:r w:rsidR="00FE0FA0">
        <w:rPr>
          <w:b/>
        </w:rPr>
        <w:t>Email:</w:t>
      </w:r>
    </w:p>
    <w:p w:rsidR="00FE0FA0" w:rsidRDefault="007C6E29" w:rsidP="00FE0FA0">
      <w:pPr>
        <w:ind w:right="360"/>
        <w:outlineLvl w:val="0"/>
        <w:rPr>
          <w:b/>
        </w:rPr>
      </w:pPr>
      <w:r>
        <w:rPr>
          <w:noProof/>
        </w:rPr>
        <mc:AlternateContent>
          <mc:Choice Requires="wps">
            <w:drawing>
              <wp:anchor distT="0" distB="0" distL="114300" distR="114300" simplePos="0" relativeHeight="251670528" behindDoc="0" locked="0" layoutInCell="1" allowOverlap="0" wp14:anchorId="4E890F04" wp14:editId="7B11F247">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0F04" id="Text Box 14" o:spid="_x0000_s1038" type="#_x0000_t202" style="position:absolute;margin-left:1.5pt;margin-top:20.4pt;width:499.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122EB6">
        <w:rPr>
          <w:b/>
        </w:rPr>
        <w:t xml:space="preserve">VTF Grant </w:t>
      </w:r>
      <w:r w:rsidR="00381331">
        <w:rPr>
          <w:b/>
        </w:rPr>
        <w:t>Program</w:t>
      </w:r>
      <w:r w:rsidR="001673F9">
        <w:rPr>
          <w:b/>
        </w:rPr>
        <w:t xml:space="preserve"> Contact (VCLC </w:t>
      </w:r>
      <w:r w:rsidR="001673F9">
        <w:t>individual with day-to-day operation of grant</w:t>
      </w:r>
      <w:r w:rsidR="00FE0FA0" w:rsidRPr="00E66954">
        <w:t>)</w:t>
      </w:r>
      <w:r w:rsidR="00FE0FA0">
        <w:rPr>
          <w:b/>
        </w:rPr>
        <w:t>:</w:t>
      </w:r>
    </w:p>
    <w:p w:rsidR="00FE0FA0" w:rsidRDefault="00FE0FA0" w:rsidP="00FE0FA0">
      <w:pPr>
        <w:ind w:left="360" w:right="360"/>
        <w:rPr>
          <w:b/>
          <w:sz w:val="12"/>
        </w:rPr>
      </w:pPr>
    </w:p>
    <w:p w:rsidR="00FE0FA0" w:rsidRDefault="00FE0FA0" w:rsidP="007C6E29">
      <w:pPr>
        <w:spacing w:before="360"/>
        <w:ind w:right="360"/>
        <w:rPr>
          <w:b/>
        </w:rPr>
      </w:pPr>
      <w:r>
        <w:rPr>
          <w:noProof/>
        </w:rPr>
        <mc:AlternateContent>
          <mc:Choice Requires="wps">
            <w:drawing>
              <wp:anchor distT="0" distB="0" distL="114300" distR="114300" simplePos="0" relativeHeight="251683840" behindDoc="0" locked="0" layoutInCell="1" allowOverlap="1" wp14:anchorId="7A888839" wp14:editId="62DEEB6A">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8839" id="Text Box 13" o:spid="_x0000_s1039" type="#_x0000_t202" style="position:absolute;margin-left:73.85pt;margin-top:5.85pt;width:404.3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E0FA0" w:rsidRDefault="00FE0FA0" w:rsidP="00FE0FA0"/>
                  </w:txbxContent>
                </v:textbox>
              </v:shape>
            </w:pict>
          </mc:Fallback>
        </mc:AlternateContent>
      </w:r>
      <w:r>
        <w:rPr>
          <w:b/>
        </w:rPr>
        <w:t xml:space="preserve">Contact Title: </w:t>
      </w:r>
    </w:p>
    <w:p w:rsidR="00FE0FA0" w:rsidRDefault="007C6E29" w:rsidP="007C6E29">
      <w:pPr>
        <w:spacing w:before="480"/>
        <w:ind w:right="360"/>
        <w:rPr>
          <w:b/>
          <w:u w:val="single"/>
        </w:rPr>
      </w:pPr>
      <w:r>
        <w:rPr>
          <w:noProof/>
        </w:rPr>
        <mc:AlternateContent>
          <mc:Choice Requires="wps">
            <w:drawing>
              <wp:anchor distT="0" distB="0" distL="114300" distR="114300" simplePos="0" relativeHeight="251671552" behindDoc="0" locked="0" layoutInCell="1" allowOverlap="0" wp14:anchorId="1CFA3354" wp14:editId="458FCD9F">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3354" id="Text Box 12" o:spid="_x0000_s1040" type="#_x0000_t202" style="position:absolute;margin-left:217.5pt;margin-top:9.6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72576" behindDoc="0" locked="0" layoutInCell="1" allowOverlap="0" wp14:anchorId="38D017C4" wp14:editId="222C8D3A">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17C4" id="Text Box 11" o:spid="_x0000_s1041" type="#_x0000_t202" style="position:absolute;margin-left:37.5pt;margin-top:9.6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r>
      <w:r>
        <w:tab/>
      </w:r>
      <w:r w:rsidR="00FE0FA0">
        <w:t xml:space="preserve"> </w:t>
      </w:r>
      <w:r w:rsidR="00FE0FA0">
        <w:rPr>
          <w:b/>
        </w:rPr>
        <w:t>Email:</w:t>
      </w:r>
    </w:p>
    <w:p w:rsidR="008C24C5" w:rsidRPr="008C24C5" w:rsidRDefault="008C24C5" w:rsidP="007C6E29">
      <w:pPr>
        <w:spacing w:before="360"/>
        <w:ind w:right="360"/>
        <w:rPr>
          <w:noProof/>
        </w:rPr>
      </w:pPr>
      <w:r>
        <w:rPr>
          <w:noProof/>
        </w:rPr>
        <mc:AlternateContent>
          <mc:Choice Requires="wps">
            <w:drawing>
              <wp:anchor distT="0" distB="0" distL="114300" distR="114300" simplePos="0" relativeHeight="251687936" behindDoc="0" locked="0" layoutInCell="1" allowOverlap="0" wp14:anchorId="2232A770" wp14:editId="0C4E4477">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6E29" w:rsidRDefault="007C6E29" w:rsidP="007C6E29">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A770" id="Text Box 28" o:spid="_x0000_s1042" type="#_x0000_t202" style="position:absolute;margin-left:323.25pt;margin-top:5.2pt;width:129.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" o:allowoverlap="f" fillcolor="#e8ebe1" strokecolor="#4e5f2c" strokeweight="1pt">
                <v:shadow color="#868686"/>
                <v:textbox>
                  <w:txbxContent>
                    <w:p w:rsidR="007C6E29" w:rsidRDefault="007C6E29" w:rsidP="007C6E29">
                      <w:r>
                        <w:rPr>
                          <w:b/>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0" wp14:anchorId="31A5355D" wp14:editId="29FD0A1A">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355D" id="Text Box 9" o:spid="_x0000_s1043" type="#_x0000_t202" style="position:absolute;margin-left:93pt;margin-top:5.95pt;width:129.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rsidR="00FE0FA0" w:rsidRDefault="00FE0FA0" w:rsidP="00FE0FA0">
                      <w:r>
                        <w:rPr>
                          <w:b/>
                        </w:rPr>
                        <w:t>$</w:t>
                      </w:r>
                    </w:p>
                  </w:txbxContent>
                </v:textbox>
              </v:shape>
            </w:pict>
          </mc:Fallback>
        </mc:AlternateContent>
      </w:r>
      <w:r w:rsidR="007C6E29">
        <w:rPr>
          <w:b/>
        </w:rPr>
        <w:t xml:space="preserve">Amount of Request </w:t>
      </w:r>
      <w:r>
        <w:rPr>
          <w:b/>
        </w:rPr>
        <w:tab/>
      </w:r>
      <w:r>
        <w:rPr>
          <w:b/>
        </w:rPr>
        <w:tab/>
      </w:r>
      <w:r>
        <w:rPr>
          <w:b/>
        </w:rPr>
        <w:tab/>
      </w:r>
      <w:r>
        <w:rPr>
          <w:b/>
        </w:rPr>
        <w:tab/>
        <w:t xml:space="preserve">        </w:t>
      </w:r>
      <w:r w:rsidR="007C6E29">
        <w:rPr>
          <w:b/>
        </w:rPr>
        <w:t>Amount Awarded:</w:t>
      </w:r>
      <w:r w:rsidR="007C6E29" w:rsidRPr="007C6E29">
        <w:rPr>
          <w:noProof/>
        </w:rPr>
        <w:t xml:space="preserve"> </w:t>
      </w:r>
      <w:r>
        <w:rPr>
          <w:noProof/>
        </w:rPr>
        <w:t xml:space="preserve">                        </w:t>
      </w:r>
    </w:p>
    <w:p w:rsidR="008C24C5" w:rsidRPr="008C24C5" w:rsidRDefault="008C24C5" w:rsidP="008F14B5">
      <w:pPr>
        <w:ind w:left="7200"/>
        <w:rPr>
          <w:rFonts w:ascii="Times New Roman" w:hAnsi="Times New Roman" w:cs="Times New Roman"/>
          <w:color w:val="4E5F2C"/>
          <w:sz w:val="16"/>
          <w:szCs w:val="16"/>
        </w:rPr>
      </w:pPr>
      <w:r>
        <w:rPr>
          <w:rFonts w:ascii="Times New Roman" w:hAnsi="Times New Roman" w:cs="Times New Roman"/>
          <w:color w:val="4E5F2C"/>
          <w:sz w:val="16"/>
          <w:szCs w:val="16"/>
        </w:rPr>
        <w:t xml:space="preserve">                                                              </w:t>
      </w:r>
      <w:r w:rsidR="008F14B5">
        <w:rPr>
          <w:rFonts w:ascii="Times New Roman" w:hAnsi="Times New Roman" w:cs="Times New Roman"/>
          <w:color w:val="4E5F2C"/>
          <w:sz w:val="16"/>
          <w:szCs w:val="16"/>
        </w:rPr>
        <w:t xml:space="preserve">                            </w:t>
      </w:r>
      <w:r w:rsidR="00235DF7">
        <w:rPr>
          <w:rFonts w:ascii="Times New Roman" w:hAnsi="Times New Roman" w:cs="Times New Roman"/>
          <w:color w:val="4E5F2C"/>
          <w:sz w:val="16"/>
          <w:szCs w:val="16"/>
        </w:rPr>
        <w:t>2021-2022</w:t>
      </w:r>
      <w:r w:rsidR="008F14B5">
        <w:rPr>
          <w:rFonts w:ascii="Times New Roman" w:hAnsi="Times New Roman" w:cs="Times New Roman"/>
          <w:color w:val="4E5F2C"/>
          <w:sz w:val="16"/>
          <w:szCs w:val="16"/>
        </w:rPr>
        <w:t xml:space="preserve"> VTFVCLC</w:t>
      </w:r>
      <w:r w:rsidRPr="008C24C5">
        <w:rPr>
          <w:rFonts w:ascii="Times New Roman" w:hAnsi="Times New Roman" w:cs="Times New Roman"/>
          <w:color w:val="4E5F2C"/>
          <w:sz w:val="16"/>
          <w:szCs w:val="16"/>
        </w:rPr>
        <w:t xml:space="preserve"> Grant Application page 1</w:t>
      </w:r>
    </w:p>
    <w:p w:rsidR="00FE0FA0" w:rsidRPr="00E66954" w:rsidRDefault="00FE0FA0" w:rsidP="00FE0FA0">
      <w:pPr>
        <w:spacing w:line="360" w:lineRule="auto"/>
        <w:ind w:right="360"/>
        <w:outlineLvl w:val="0"/>
        <w:rPr>
          <w:b/>
          <w:color w:val="4E5F2C"/>
          <w:sz w:val="28"/>
        </w:rPr>
      </w:pPr>
      <w:r w:rsidRPr="00E66954">
        <w:rPr>
          <w:b/>
          <w:color w:val="4E5F2C"/>
          <w:sz w:val="28"/>
        </w:rPr>
        <w:t>Organization Information</w:t>
      </w:r>
      <w:r w:rsidRPr="00E66954">
        <w:rPr>
          <w:b/>
          <w:color w:val="4E5F2C"/>
          <w:sz w:val="28"/>
        </w:rPr>
        <w:tab/>
      </w:r>
    </w:p>
    <w:p w:rsidR="00FE0FA0" w:rsidRDefault="00FE0FA0" w:rsidP="00FE0FA0">
      <w:pPr>
        <w:spacing w:after="120"/>
        <w:ind w:right="360"/>
        <w:outlineLvl w:val="0"/>
        <w:rPr>
          <w:b/>
        </w:rPr>
      </w:pPr>
      <w:r>
        <w:rPr>
          <w:noProof/>
        </w:rPr>
        <mc:AlternateContent>
          <mc:Choice Requires="wps">
            <w:drawing>
              <wp:anchor distT="0" distB="0" distL="114300" distR="114300" simplePos="0" relativeHeight="251680768" behindDoc="0" locked="0" layoutInCell="1" allowOverlap="0" wp14:anchorId="5A18BFFD" wp14:editId="028A213A">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BFFD" id="Text Box 7" o:spid="_x0000_s1044" type="#_x0000_t202" style="position:absolute;margin-left:.75pt;margin-top:15.05pt;width:500.7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Mission Statement:</w:t>
      </w:r>
    </w:p>
    <w:p w:rsidR="00FE0FA0" w:rsidRDefault="00FE0FA0" w:rsidP="00FE0FA0">
      <w:pPr>
        <w:ind w:left="360" w:right="360"/>
        <w:rPr>
          <w:b/>
          <w:u w:val="single"/>
        </w:rPr>
      </w:pPr>
    </w:p>
    <w:p w:rsidR="00FE0FA0" w:rsidRDefault="00FE0FA0" w:rsidP="00FE0FA0">
      <w:pPr>
        <w:ind w:left="360" w:right="360"/>
        <w:rPr>
          <w:b/>
        </w:rPr>
      </w:pPr>
    </w:p>
    <w:p w:rsidR="00FE0FA0" w:rsidRDefault="00FE0FA0" w:rsidP="00BA0053">
      <w:pPr>
        <w:spacing w:before="120" w:after="480"/>
        <w:ind w:right="360"/>
        <w:outlineLvl w:val="0"/>
        <w:rPr>
          <w:b/>
        </w:rPr>
      </w:pPr>
    </w:p>
    <w:p w:rsidR="00FE0FA0" w:rsidRDefault="00BA0053" w:rsidP="00FE0FA0">
      <w:pPr>
        <w:spacing w:before="120"/>
        <w:ind w:right="360"/>
        <w:outlineLvl w:val="0"/>
        <w:rPr>
          <w:b/>
        </w:rPr>
      </w:pPr>
      <w:r>
        <w:rPr>
          <w:noProof/>
        </w:rPr>
        <mc:AlternateContent>
          <mc:Choice Requires="wps">
            <w:drawing>
              <wp:anchor distT="0" distB="0" distL="114300" distR="114300" simplePos="0" relativeHeight="251673600" behindDoc="0" locked="0" layoutInCell="1" allowOverlap="0" wp14:anchorId="082966F2" wp14:editId="375F0039">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66F2" id="Text Box 6" o:spid="_x0000_s1045" type="#_x0000_t202" style="position:absolute;margin-left:-.75pt;margin-top:21.2pt;width:502.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Geographic Area Served </w:t>
      </w:r>
      <w:r w:rsidR="00FE0FA0" w:rsidRPr="00B8242B">
        <w:t>(specific to this proposal)</w:t>
      </w:r>
      <w:r w:rsidR="00FE0FA0">
        <w:rPr>
          <w:b/>
        </w:rPr>
        <w:t>:</w:t>
      </w:r>
    </w:p>
    <w:p w:rsidR="00FE0FA0" w:rsidRDefault="00FE0FA0" w:rsidP="00FE0FA0">
      <w:pPr>
        <w:spacing w:before="120"/>
        <w:ind w:right="360"/>
        <w:outlineLvl w:val="0"/>
        <w:rPr>
          <w:b/>
        </w:rPr>
      </w:pPr>
    </w:p>
    <w:p w:rsidR="00FE0FA0" w:rsidRDefault="00FE0FA0" w:rsidP="00FE0FA0">
      <w:pPr>
        <w:ind w:right="360"/>
        <w:rPr>
          <w:b/>
        </w:rPr>
      </w:pPr>
    </w:p>
    <w:p w:rsidR="00FE0FA0" w:rsidRDefault="00FE0FA0" w:rsidP="00BA0053">
      <w:pPr>
        <w:ind w:right="360"/>
        <w:rPr>
          <w:b/>
        </w:rPr>
      </w:pPr>
      <w:r w:rsidRPr="00356B59">
        <w:tab/>
      </w:r>
      <w:r w:rsidRPr="00356B59">
        <w:tab/>
      </w:r>
    </w:p>
    <w:p w:rsidR="00BA0053" w:rsidRDefault="00BA0053" w:rsidP="00BA0053">
      <w:pPr>
        <w:ind w:right="360"/>
        <w:rPr>
          <w:b/>
        </w:rPr>
      </w:pPr>
    </w:p>
    <w:p w:rsidR="00FE0FA0" w:rsidRDefault="00FE0FA0" w:rsidP="00FE0FA0">
      <w:pPr>
        <w:ind w:right="360"/>
        <w:outlineLvl w:val="0"/>
        <w:rPr>
          <w:b/>
          <w:u w:val="single"/>
        </w:rPr>
      </w:pPr>
      <w:r>
        <w:rPr>
          <w:b/>
        </w:rPr>
        <w:t xml:space="preserve">(Briefly) Describe what the grant will be used for: </w:t>
      </w:r>
    </w:p>
    <w:p w:rsidR="00FE0FA0" w:rsidRDefault="00FE0FA0" w:rsidP="00FE0FA0">
      <w:pPr>
        <w:ind w:left="360" w:right="360"/>
        <w:rPr>
          <w:b/>
          <w:u w:val="single"/>
        </w:rPr>
      </w:pPr>
      <w:r>
        <w:rPr>
          <w:noProof/>
        </w:rPr>
        <mc:AlternateContent>
          <mc:Choice Requires="wps">
            <w:drawing>
              <wp:anchor distT="0" distB="0" distL="114300" distR="114300" simplePos="0" relativeHeight="251674624" behindDoc="0" locked="0" layoutInCell="1" allowOverlap="0" wp14:anchorId="52985EEB" wp14:editId="3A7E2E38">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5EEB" id="Text Box 4" o:spid="_x0000_s1046" type="#_x0000_t202" style="position:absolute;left:0;text-align:left;margin-left:-1.5pt;margin-top:1.45pt;width:499.2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p>
    <w:p w:rsidR="00FE0FA0" w:rsidRDefault="00FE0FA0" w:rsidP="00FE0FA0">
      <w:pPr>
        <w:tabs>
          <w:tab w:val="left" w:pos="3552"/>
        </w:tabs>
        <w:ind w:left="360" w:right="360"/>
        <w:rPr>
          <w:b/>
        </w:rPr>
      </w:pPr>
    </w:p>
    <w:p w:rsidR="00FE0FA0" w:rsidRDefault="00FE0FA0" w:rsidP="00FE0FA0">
      <w:pPr>
        <w:tabs>
          <w:tab w:val="left" w:pos="3552"/>
        </w:tabs>
        <w:ind w:left="360" w:right="360"/>
        <w:rPr>
          <w:b/>
        </w:rPr>
      </w:pPr>
    </w:p>
    <w:p w:rsidR="00FE0FA0" w:rsidRDefault="00FE0FA0" w:rsidP="00FE0FA0">
      <w:pPr>
        <w:tabs>
          <w:tab w:val="left" w:pos="3552"/>
        </w:tabs>
        <w:ind w:right="360"/>
        <w:outlineLvl w:val="0"/>
        <w:rPr>
          <w:b/>
        </w:rPr>
      </w:pPr>
    </w:p>
    <w:p w:rsidR="00FE0FA0" w:rsidRDefault="00FE0FA0" w:rsidP="00FE0FA0">
      <w:pPr>
        <w:tabs>
          <w:tab w:val="left" w:pos="3552"/>
        </w:tabs>
        <w:ind w:right="360"/>
        <w:outlineLvl w:val="0"/>
        <w:rPr>
          <w:b/>
        </w:rPr>
      </w:pPr>
    </w:p>
    <w:p w:rsidR="00FE0FA0" w:rsidRDefault="00FE0FA0" w:rsidP="00FE0FA0">
      <w:pPr>
        <w:tabs>
          <w:tab w:val="right" w:pos="9912"/>
        </w:tabs>
        <w:spacing w:line="360" w:lineRule="auto"/>
        <w:ind w:left="360" w:right="360"/>
        <w:outlineLvl w:val="0"/>
        <w:rPr>
          <w:b/>
          <w:color w:val="4E5F2C"/>
          <w:sz w:val="28"/>
        </w:rPr>
      </w:pPr>
    </w:p>
    <w:p w:rsidR="00FE0FA0" w:rsidRDefault="00FE0FA0" w:rsidP="00FE0FA0">
      <w:pPr>
        <w:tabs>
          <w:tab w:val="right" w:pos="9912"/>
        </w:tabs>
        <w:spacing w:line="360" w:lineRule="auto"/>
        <w:outlineLvl w:val="0"/>
        <w:rPr>
          <w:b/>
          <w:color w:val="4E5F2C"/>
          <w:sz w:val="28"/>
        </w:rPr>
      </w:pPr>
    </w:p>
    <w:p w:rsidR="00FE0FA0" w:rsidRDefault="00FE0FA0" w:rsidP="00BA0053">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1E30BA">
        <w:rPr>
          <w:i/>
          <w:color w:val="717F52"/>
          <w:sz w:val="20"/>
          <w:szCs w:val="20"/>
        </w:rPr>
        <w:t xml:space="preserve"> and indicates an agreement to accept the terms and conditions of the grant award.</w:t>
      </w:r>
    </w:p>
    <w:p w:rsidR="00BA0053" w:rsidRPr="00BA0053" w:rsidRDefault="00BA0053" w:rsidP="00BA0053">
      <w:pPr>
        <w:ind w:right="360"/>
        <w:outlineLvl w:val="0"/>
        <w:rPr>
          <w:i/>
          <w:color w:val="717F52"/>
          <w:sz w:val="20"/>
          <w:szCs w:val="20"/>
        </w:rPr>
      </w:pPr>
    </w:p>
    <w:p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FE0FA0" w:rsidRDefault="00FE0FA0" w:rsidP="00BA0053">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rsidR="00BA0053" w:rsidRPr="00BA0053" w:rsidRDefault="00BA0053" w:rsidP="00BA0053">
      <w:pPr>
        <w:ind w:right="360"/>
        <w:rPr>
          <w:b/>
          <w:sz w:val="20"/>
          <w:szCs w:val="20"/>
        </w:rPr>
      </w:pPr>
    </w:p>
    <w:p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FE0FA0" w:rsidRDefault="00FE0FA0" w:rsidP="00FE0FA0">
      <w:pPr>
        <w:ind w:right="360"/>
        <w:rPr>
          <w:b/>
          <w:sz w:val="20"/>
          <w:szCs w:val="20"/>
        </w:rPr>
      </w:pPr>
      <w:r>
        <w:rPr>
          <w:b/>
          <w:sz w:val="20"/>
          <w:szCs w:val="20"/>
        </w:rPr>
        <w:t>Signature of Authorized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FE0FA0" w:rsidRPr="00BA6ADD" w:rsidRDefault="00FE0FA0" w:rsidP="00FE0FA0">
      <w:pPr>
        <w:ind w:right="360"/>
        <w:rPr>
          <w:b/>
          <w:sz w:val="20"/>
          <w:szCs w:val="20"/>
        </w:rPr>
      </w:pP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p>
    <w:p w:rsidR="00FE0FA0" w:rsidRDefault="00D57EEA" w:rsidP="00FE0FA0">
      <w:pPr>
        <w:ind w:right="360"/>
        <w:rPr>
          <w:b/>
          <w:color w:val="4E5F2C"/>
          <w:sz w:val="28"/>
        </w:rPr>
      </w:pP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sidR="00235DF7">
        <w:rPr>
          <w:rFonts w:ascii="Times New Roman" w:hAnsi="Times New Roman" w:cs="Times New Roman"/>
          <w:color w:val="4E5F2C"/>
          <w:sz w:val="16"/>
          <w:szCs w:val="16"/>
        </w:rPr>
        <w:t>2021-2022</w:t>
      </w:r>
      <w:r w:rsidRPr="008C24C5">
        <w:rPr>
          <w:rFonts w:ascii="Times New Roman" w:hAnsi="Times New Roman" w:cs="Times New Roman"/>
          <w:color w:val="4E5F2C"/>
          <w:sz w:val="16"/>
          <w:szCs w:val="16"/>
        </w:rPr>
        <w:t xml:space="preserve"> VTF </w:t>
      </w:r>
      <w:r w:rsidR="008F14B5">
        <w:rPr>
          <w:rFonts w:ascii="Times New Roman" w:hAnsi="Times New Roman" w:cs="Times New Roman"/>
          <w:color w:val="4E5F2C"/>
          <w:sz w:val="16"/>
          <w:szCs w:val="16"/>
        </w:rPr>
        <w:t xml:space="preserve">VCLC </w:t>
      </w:r>
      <w:r w:rsidRPr="008C24C5">
        <w:rPr>
          <w:rFonts w:ascii="Times New Roman" w:hAnsi="Times New Roman" w:cs="Times New Roman"/>
          <w:color w:val="4E5F2C"/>
          <w:sz w:val="16"/>
          <w:szCs w:val="16"/>
        </w:rPr>
        <w:t>Grant A</w:t>
      </w:r>
      <w:r>
        <w:rPr>
          <w:rFonts w:ascii="Times New Roman" w:hAnsi="Times New Roman" w:cs="Times New Roman"/>
          <w:color w:val="4E5F2C"/>
          <w:sz w:val="16"/>
          <w:szCs w:val="16"/>
        </w:rPr>
        <w:t>pplication page 2</w:t>
      </w:r>
    </w:p>
    <w:p w:rsidR="00A74F4A" w:rsidRDefault="00A74F4A" w:rsidP="00A74F4A">
      <w:pPr>
        <w:pStyle w:val="Heading3"/>
        <w:numPr>
          <w:ilvl w:val="2"/>
          <w:numId w:val="27"/>
        </w:numPr>
        <w:rPr>
          <w:b/>
          <w:sz w:val="16"/>
          <w:szCs w:val="16"/>
        </w:rPr>
      </w:pPr>
      <w:r>
        <w:rPr>
          <w:noProof/>
          <w:sz w:val="16"/>
          <w:szCs w:val="16"/>
          <w:lang w:eastAsia="en-US"/>
        </w:rPr>
        <w:drawing>
          <wp:anchor distT="0" distB="0" distL="0" distR="0" simplePos="0" relativeHeight="251689984" behindDoc="0" locked="0" layoutInCell="1" allowOverlap="1" wp14:anchorId="063B6130" wp14:editId="2F0C2D14">
            <wp:simplePos x="0" y="0"/>
            <wp:positionH relativeFrom="column">
              <wp:posOffset>5353685</wp:posOffset>
            </wp:positionH>
            <wp:positionV relativeFrom="paragraph">
              <wp:posOffset>-238125</wp:posOffset>
            </wp:positionV>
            <wp:extent cx="912495" cy="923925"/>
            <wp:effectExtent l="0" t="0" r="1905" b="9525"/>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rsidR="00A74F4A" w:rsidRPr="009A1D61" w:rsidRDefault="00A74F4A" w:rsidP="00A74F4A">
      <w:pPr>
        <w:spacing w:after="0" w:line="240" w:lineRule="auto"/>
        <w:rPr>
          <w:b/>
          <w:sz w:val="16"/>
          <w:szCs w:val="16"/>
          <w:lang w:eastAsia="ar-SA"/>
        </w:rPr>
      </w:pPr>
      <w:r w:rsidRPr="009A1D61">
        <w:rPr>
          <w:b/>
          <w:sz w:val="16"/>
          <w:szCs w:val="16"/>
          <w:lang w:eastAsia="ar-SA"/>
        </w:rPr>
        <w:t>Division of Veterans Affairs</w:t>
      </w:r>
    </w:p>
    <w:p w:rsidR="00A74F4A" w:rsidRPr="004D24E8" w:rsidRDefault="007753B0" w:rsidP="00A74F4A">
      <w:pPr>
        <w:spacing w:after="0" w:line="240" w:lineRule="auto"/>
        <w:rPr>
          <w:sz w:val="16"/>
          <w:szCs w:val="16"/>
        </w:rPr>
      </w:pPr>
      <w:r>
        <w:rPr>
          <w:sz w:val="16"/>
          <w:szCs w:val="16"/>
        </w:rPr>
        <w:t>6848 S. Revere Parkway</w:t>
      </w:r>
    </w:p>
    <w:p w:rsidR="00A74F4A" w:rsidRPr="004D24E8" w:rsidRDefault="007753B0" w:rsidP="00A74F4A">
      <w:pPr>
        <w:spacing w:after="0" w:line="240" w:lineRule="auto"/>
        <w:rPr>
          <w:sz w:val="16"/>
          <w:szCs w:val="16"/>
        </w:rPr>
      </w:pPr>
      <w:r>
        <w:rPr>
          <w:sz w:val="16"/>
          <w:szCs w:val="16"/>
        </w:rPr>
        <w:t>Centennial</w:t>
      </w:r>
      <w:r w:rsidR="00A74F4A" w:rsidRPr="004D24E8">
        <w:rPr>
          <w:sz w:val="16"/>
          <w:szCs w:val="16"/>
        </w:rPr>
        <w:t>, Colorado 80</w:t>
      </w:r>
      <w:r>
        <w:rPr>
          <w:sz w:val="16"/>
          <w:szCs w:val="16"/>
        </w:rPr>
        <w:t>11</w:t>
      </w:r>
      <w:r w:rsidR="00A74F4A" w:rsidRPr="004D24E8">
        <w:rPr>
          <w:sz w:val="16"/>
          <w:szCs w:val="16"/>
        </w:rPr>
        <w:t>2</w:t>
      </w:r>
    </w:p>
    <w:p w:rsidR="00A74F4A" w:rsidRPr="004D24E8" w:rsidRDefault="00A74F4A" w:rsidP="00A74F4A">
      <w:pPr>
        <w:spacing w:after="0" w:line="240" w:lineRule="auto"/>
        <w:rPr>
          <w:sz w:val="16"/>
          <w:szCs w:val="16"/>
        </w:rPr>
      </w:pPr>
      <w:r w:rsidRPr="004D24E8">
        <w:rPr>
          <w:sz w:val="16"/>
          <w:szCs w:val="16"/>
        </w:rPr>
        <w:t xml:space="preserve">Phone </w:t>
      </w:r>
      <w:r>
        <w:rPr>
          <w:sz w:val="16"/>
          <w:szCs w:val="16"/>
        </w:rPr>
        <w:t>(</w:t>
      </w:r>
      <w:r w:rsidR="007753B0">
        <w:rPr>
          <w:sz w:val="16"/>
          <w:szCs w:val="16"/>
        </w:rPr>
        <w:t>720</w:t>
      </w:r>
      <w:r>
        <w:rPr>
          <w:sz w:val="16"/>
          <w:szCs w:val="16"/>
        </w:rPr>
        <w:t xml:space="preserve">) </w:t>
      </w:r>
      <w:r w:rsidR="007811BE">
        <w:rPr>
          <w:sz w:val="16"/>
          <w:szCs w:val="16"/>
        </w:rPr>
        <w:t>628-1480</w:t>
      </w:r>
    </w:p>
    <w:p w:rsidR="00031F0F" w:rsidRPr="00A74F4A" w:rsidRDefault="00235DF7" w:rsidP="00136DC0">
      <w:pPr>
        <w:spacing w:before="60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A74F4A" w:rsidRPr="00A74F4A">
        <w:rPr>
          <w:rFonts w:ascii="Times New Roman" w:hAnsi="Times New Roman" w:cs="Times New Roman"/>
          <w:b/>
          <w:color w:val="4E5F2C"/>
          <w:sz w:val="48"/>
          <w:szCs w:val="48"/>
        </w:rPr>
        <w:t xml:space="preserve"> VTF GRANT APPLICATION </w:t>
      </w:r>
      <w:r w:rsidR="00FE0FA0" w:rsidRPr="00A74F4A">
        <w:rPr>
          <w:rFonts w:ascii="Times New Roman" w:hAnsi="Times New Roman" w:cs="Times New Roman"/>
          <w:b/>
          <w:color w:val="4E5F2C"/>
          <w:sz w:val="48"/>
          <w:szCs w:val="48"/>
        </w:rPr>
        <w:t>NARRATIVE</w:t>
      </w:r>
      <w:r w:rsidR="00A74F4A">
        <w:rPr>
          <w:rFonts w:ascii="Times New Roman" w:hAnsi="Times New Roman" w:cs="Times New Roman"/>
          <w:b/>
          <w:color w:val="4E5F2C"/>
          <w:sz w:val="48"/>
          <w:szCs w:val="48"/>
        </w:rPr>
        <w:t xml:space="preserve"> GUIDELINES</w:t>
      </w:r>
    </w:p>
    <w:p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Project Description</w:t>
      </w:r>
    </w:p>
    <w:p w:rsidR="00A74F4A" w:rsidRPr="00031F0F" w:rsidRDefault="00A74F4A" w:rsidP="00A74F4A">
      <w:pPr>
        <w:spacing w:after="0" w:line="240" w:lineRule="auto"/>
        <w:ind w:firstLine="720"/>
        <w:rPr>
          <w:rFonts w:ascii="Times New Roman" w:hAnsi="Times New Roman" w:cs="Times New Roman"/>
          <w:sz w:val="24"/>
          <w:szCs w:val="24"/>
        </w:rPr>
      </w:pPr>
    </w:p>
    <w:p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Anticipated Impact on Resident Veterans</w:t>
      </w:r>
    </w:p>
    <w:p w:rsidR="00136DC0" w:rsidRPr="002778B3" w:rsidRDefault="00136DC0" w:rsidP="002778B3">
      <w:pPr>
        <w:tabs>
          <w:tab w:val="left" w:pos="540"/>
          <w:tab w:val="left" w:pos="720"/>
        </w:tabs>
        <w:rPr>
          <w:rFonts w:ascii="Times New Roman" w:hAnsi="Times New Roman" w:cs="Times New Roman"/>
          <w:i/>
          <w:sz w:val="24"/>
          <w:szCs w:val="24"/>
        </w:rPr>
      </w:pPr>
    </w:p>
    <w:p w:rsidR="00136DC0" w:rsidRPr="00136DC0" w:rsidRDefault="00136DC0" w:rsidP="00136DC0">
      <w:pPr>
        <w:pStyle w:val="ListParagraph"/>
        <w:numPr>
          <w:ilvl w:val="0"/>
          <w:numId w:val="28"/>
        </w:numPr>
        <w:tabs>
          <w:tab w:val="left" w:pos="540"/>
          <w:tab w:val="left" w:pos="720"/>
        </w:tabs>
        <w:spacing w:after="0"/>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w:t>
      </w:r>
    </w:p>
    <w:p w:rsidR="00136DC0" w:rsidRDefault="00136DC0" w:rsidP="00136DC0">
      <w:pPr>
        <w:pStyle w:val="ListParagraph"/>
        <w:numPr>
          <w:ilvl w:val="1"/>
          <w:numId w:val="28"/>
        </w:numPr>
        <w:tabs>
          <w:tab w:val="left" w:pos="540"/>
          <w:tab w:val="left" w:pos="720"/>
        </w:tabs>
        <w:ind w:left="1080"/>
        <w:rPr>
          <w:rFonts w:ascii="Times New Roman" w:hAnsi="Times New Roman" w:cs="Times New Roman"/>
          <w:sz w:val="24"/>
          <w:szCs w:val="24"/>
        </w:rPr>
      </w:pPr>
      <w:r w:rsidRPr="00136DC0">
        <w:rPr>
          <w:rFonts w:ascii="Times New Roman" w:hAnsi="Times New Roman" w:cs="Times New Roman"/>
          <w:sz w:val="24"/>
          <w:szCs w:val="24"/>
        </w:rPr>
        <w:t xml:space="preserve">Include a Line Item Budget and Budget Narrative that clearly identifies estimated expenses, estimated numbers and purpose for funds. </w:t>
      </w:r>
    </w:p>
    <w:p w:rsidR="00136DC0" w:rsidRDefault="002778B3" w:rsidP="00FE0FA0">
      <w:pPr>
        <w:pStyle w:val="ListParagraph"/>
        <w:numPr>
          <w:ilvl w:val="1"/>
          <w:numId w:val="28"/>
        </w:numPr>
        <w:tabs>
          <w:tab w:val="left" w:pos="540"/>
          <w:tab w:val="left" w:pos="720"/>
        </w:tabs>
        <w:ind w:left="1080"/>
        <w:rPr>
          <w:rFonts w:ascii="Times New Roman" w:hAnsi="Times New Roman" w:cs="Times New Roman"/>
          <w:sz w:val="24"/>
          <w:szCs w:val="24"/>
        </w:rPr>
      </w:pPr>
      <w:r>
        <w:rPr>
          <w:rFonts w:ascii="Times New Roman" w:hAnsi="Times New Roman" w:cs="Times New Roman"/>
          <w:sz w:val="24"/>
          <w:szCs w:val="24"/>
        </w:rPr>
        <w:t>Include corresponding  bid sheets (if applicable)</w:t>
      </w:r>
    </w:p>
    <w:p w:rsidR="0041564E" w:rsidRDefault="0041564E"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2778B3" w:rsidRDefault="002778B3" w:rsidP="0041564E">
      <w:pPr>
        <w:pStyle w:val="ListParagraph"/>
        <w:tabs>
          <w:tab w:val="left" w:pos="540"/>
          <w:tab w:val="left" w:pos="720"/>
        </w:tabs>
        <w:ind w:left="1080"/>
        <w:rPr>
          <w:rFonts w:ascii="Times New Roman" w:hAnsi="Times New Roman" w:cs="Times New Roman"/>
          <w:sz w:val="24"/>
          <w:szCs w:val="24"/>
        </w:rPr>
      </w:pPr>
    </w:p>
    <w:p w:rsidR="00934DF1" w:rsidRDefault="00934DF1" w:rsidP="00934DF1">
      <w:pPr>
        <w:tabs>
          <w:tab w:val="left" w:pos="540"/>
          <w:tab w:val="left" w:pos="720"/>
        </w:tabs>
        <w:rPr>
          <w:rFonts w:ascii="Times New Roman" w:hAnsi="Times New Roman" w:cs="Times New Roman"/>
          <w:sz w:val="24"/>
          <w:szCs w:val="24"/>
        </w:rPr>
      </w:pPr>
    </w:p>
    <w:sectPr w:rsidR="00934DF1"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5E" w:rsidRDefault="00C8085E" w:rsidP="00766E09">
      <w:pPr>
        <w:spacing w:after="0" w:line="240" w:lineRule="auto"/>
      </w:pPr>
      <w:r>
        <w:separator/>
      </w:r>
    </w:p>
  </w:endnote>
  <w:endnote w:type="continuationSeparator" w:id="0">
    <w:p w:rsidR="00C8085E" w:rsidRDefault="00C8085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5E" w:rsidRDefault="00C8085E" w:rsidP="00766E09">
      <w:pPr>
        <w:spacing w:after="0" w:line="240" w:lineRule="auto"/>
      </w:pPr>
      <w:r>
        <w:separator/>
      </w:r>
    </w:p>
  </w:footnote>
  <w:footnote w:type="continuationSeparator" w:id="0">
    <w:p w:rsidR="00C8085E" w:rsidRDefault="00C8085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57B57"/>
    <w:multiLevelType w:val="hybridMultilevel"/>
    <w:tmpl w:val="0464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6CA9"/>
    <w:multiLevelType w:val="hybridMultilevel"/>
    <w:tmpl w:val="98068A90"/>
    <w:lvl w:ilvl="0" w:tplc="390ABB2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99D862E6">
      <w:start w:val="1"/>
      <w:numFmt w:val="decimal"/>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C1D84"/>
    <w:multiLevelType w:val="hybridMultilevel"/>
    <w:tmpl w:val="22A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B2346"/>
    <w:multiLevelType w:val="multilevel"/>
    <w:tmpl w:val="03D44808"/>
    <w:lvl w:ilvl="0">
      <w:start w:val="1"/>
      <w:numFmt w:val="upperRoman"/>
      <w:lvlText w:val="%1."/>
      <w:lvlJc w:val="right"/>
      <w:pPr>
        <w:ind w:left="36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31"/>
  </w:num>
  <w:num w:numId="4">
    <w:abstractNumId w:val="27"/>
  </w:num>
  <w:num w:numId="5">
    <w:abstractNumId w:val="3"/>
  </w:num>
  <w:num w:numId="6">
    <w:abstractNumId w:val="10"/>
  </w:num>
  <w:num w:numId="7">
    <w:abstractNumId w:val="18"/>
  </w:num>
  <w:num w:numId="8">
    <w:abstractNumId w:val="13"/>
  </w:num>
  <w:num w:numId="9">
    <w:abstractNumId w:val="28"/>
  </w:num>
  <w:num w:numId="10">
    <w:abstractNumId w:val="23"/>
  </w:num>
  <w:num w:numId="11">
    <w:abstractNumId w:val="16"/>
  </w:num>
  <w:num w:numId="12">
    <w:abstractNumId w:val="22"/>
  </w:num>
  <w:num w:numId="13">
    <w:abstractNumId w:val="12"/>
  </w:num>
  <w:num w:numId="14">
    <w:abstractNumId w:val="17"/>
  </w:num>
  <w:num w:numId="15">
    <w:abstractNumId w:val="20"/>
  </w:num>
  <w:num w:numId="16">
    <w:abstractNumId w:val="26"/>
  </w:num>
  <w:num w:numId="17">
    <w:abstractNumId w:val="29"/>
  </w:num>
  <w:num w:numId="18">
    <w:abstractNumId w:val="30"/>
  </w:num>
  <w:num w:numId="19">
    <w:abstractNumId w:val="15"/>
  </w:num>
  <w:num w:numId="20">
    <w:abstractNumId w:val="4"/>
  </w:num>
  <w:num w:numId="21">
    <w:abstractNumId w:val="6"/>
  </w:num>
  <w:num w:numId="22">
    <w:abstractNumId w:val="19"/>
  </w:num>
  <w:num w:numId="23">
    <w:abstractNumId w:val="11"/>
  </w:num>
  <w:num w:numId="24">
    <w:abstractNumId w:val="5"/>
  </w:num>
  <w:num w:numId="25">
    <w:abstractNumId w:val="14"/>
  </w:num>
  <w:num w:numId="26">
    <w:abstractNumId w:val="24"/>
  </w:num>
  <w:num w:numId="27">
    <w:abstractNumId w:val="0"/>
  </w:num>
  <w:num w:numId="28">
    <w:abstractNumId w:val="32"/>
  </w:num>
  <w:num w:numId="29">
    <w:abstractNumId w:val="2"/>
  </w:num>
  <w:num w:numId="30">
    <w:abstractNumId w:val="8"/>
  </w:num>
  <w:num w:numId="31">
    <w:abstractNumId w:val="9"/>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10D35"/>
    <w:rsid w:val="00031F0F"/>
    <w:rsid w:val="000359E9"/>
    <w:rsid w:val="00036F86"/>
    <w:rsid w:val="00053220"/>
    <w:rsid w:val="000532D2"/>
    <w:rsid w:val="00065AF9"/>
    <w:rsid w:val="0006655B"/>
    <w:rsid w:val="0007600E"/>
    <w:rsid w:val="000871E3"/>
    <w:rsid w:val="000A2BE5"/>
    <w:rsid w:val="000A70DF"/>
    <w:rsid w:val="000B7CA8"/>
    <w:rsid w:val="000C3D9A"/>
    <w:rsid w:val="000C5929"/>
    <w:rsid w:val="000D43BF"/>
    <w:rsid w:val="000D5015"/>
    <w:rsid w:val="000E2AD6"/>
    <w:rsid w:val="000F036F"/>
    <w:rsid w:val="001108CD"/>
    <w:rsid w:val="00122EB6"/>
    <w:rsid w:val="00136DC0"/>
    <w:rsid w:val="00140A49"/>
    <w:rsid w:val="00142A88"/>
    <w:rsid w:val="00152A94"/>
    <w:rsid w:val="00155FBB"/>
    <w:rsid w:val="0015622E"/>
    <w:rsid w:val="00156E35"/>
    <w:rsid w:val="00160FD1"/>
    <w:rsid w:val="001673F9"/>
    <w:rsid w:val="00173177"/>
    <w:rsid w:val="00185014"/>
    <w:rsid w:val="001B0D88"/>
    <w:rsid w:val="001B6191"/>
    <w:rsid w:val="001C130B"/>
    <w:rsid w:val="001D3812"/>
    <w:rsid w:val="001E1168"/>
    <w:rsid w:val="001E30BA"/>
    <w:rsid w:val="001F058B"/>
    <w:rsid w:val="001F25A1"/>
    <w:rsid w:val="00200EB6"/>
    <w:rsid w:val="00201D2A"/>
    <w:rsid w:val="00210811"/>
    <w:rsid w:val="00212756"/>
    <w:rsid w:val="00231B62"/>
    <w:rsid w:val="00233C93"/>
    <w:rsid w:val="00235DF7"/>
    <w:rsid w:val="002401D3"/>
    <w:rsid w:val="002562AD"/>
    <w:rsid w:val="00260896"/>
    <w:rsid w:val="002626F7"/>
    <w:rsid w:val="00267928"/>
    <w:rsid w:val="00275139"/>
    <w:rsid w:val="002778B3"/>
    <w:rsid w:val="00281AE0"/>
    <w:rsid w:val="00283DAF"/>
    <w:rsid w:val="0028428F"/>
    <w:rsid w:val="002874FB"/>
    <w:rsid w:val="00291179"/>
    <w:rsid w:val="00295F0D"/>
    <w:rsid w:val="002A28F3"/>
    <w:rsid w:val="002A303A"/>
    <w:rsid w:val="002A6343"/>
    <w:rsid w:val="002C4CBF"/>
    <w:rsid w:val="002C7DAA"/>
    <w:rsid w:val="002C7EB9"/>
    <w:rsid w:val="002F1EAD"/>
    <w:rsid w:val="002F2A0E"/>
    <w:rsid w:val="0030505E"/>
    <w:rsid w:val="00306D47"/>
    <w:rsid w:val="00321CC1"/>
    <w:rsid w:val="00333F46"/>
    <w:rsid w:val="0034381F"/>
    <w:rsid w:val="003528E0"/>
    <w:rsid w:val="003715A8"/>
    <w:rsid w:val="00381331"/>
    <w:rsid w:val="00391BB7"/>
    <w:rsid w:val="00391C15"/>
    <w:rsid w:val="003927E1"/>
    <w:rsid w:val="003A1DE0"/>
    <w:rsid w:val="003A3EE1"/>
    <w:rsid w:val="003A5C08"/>
    <w:rsid w:val="003C1AA8"/>
    <w:rsid w:val="003D3457"/>
    <w:rsid w:val="003D6D13"/>
    <w:rsid w:val="003F5A99"/>
    <w:rsid w:val="0040373F"/>
    <w:rsid w:val="0041307C"/>
    <w:rsid w:val="0041564E"/>
    <w:rsid w:val="00423328"/>
    <w:rsid w:val="00426F2F"/>
    <w:rsid w:val="00442925"/>
    <w:rsid w:val="00446881"/>
    <w:rsid w:val="004635AD"/>
    <w:rsid w:val="00465AD6"/>
    <w:rsid w:val="00466778"/>
    <w:rsid w:val="0047676B"/>
    <w:rsid w:val="00476A62"/>
    <w:rsid w:val="004807DD"/>
    <w:rsid w:val="00485ECF"/>
    <w:rsid w:val="00486AC4"/>
    <w:rsid w:val="00492233"/>
    <w:rsid w:val="00497535"/>
    <w:rsid w:val="004C5165"/>
    <w:rsid w:val="004C7491"/>
    <w:rsid w:val="004D0029"/>
    <w:rsid w:val="004D15E7"/>
    <w:rsid w:val="004D17FA"/>
    <w:rsid w:val="004E126D"/>
    <w:rsid w:val="004F63A9"/>
    <w:rsid w:val="0051173E"/>
    <w:rsid w:val="00533F53"/>
    <w:rsid w:val="005721A8"/>
    <w:rsid w:val="00572DEF"/>
    <w:rsid w:val="00584C6E"/>
    <w:rsid w:val="005863D4"/>
    <w:rsid w:val="005927FF"/>
    <w:rsid w:val="00595FFF"/>
    <w:rsid w:val="005A43A2"/>
    <w:rsid w:val="005A476B"/>
    <w:rsid w:val="005A5F34"/>
    <w:rsid w:val="005C7E2D"/>
    <w:rsid w:val="005E00B5"/>
    <w:rsid w:val="005F39E3"/>
    <w:rsid w:val="00600F0E"/>
    <w:rsid w:val="006073F4"/>
    <w:rsid w:val="0061367F"/>
    <w:rsid w:val="00620F8E"/>
    <w:rsid w:val="00640000"/>
    <w:rsid w:val="006573CC"/>
    <w:rsid w:val="00666F1D"/>
    <w:rsid w:val="00672D64"/>
    <w:rsid w:val="00684120"/>
    <w:rsid w:val="006919F4"/>
    <w:rsid w:val="006A24F8"/>
    <w:rsid w:val="006B47EF"/>
    <w:rsid w:val="006B7A99"/>
    <w:rsid w:val="006C2EB3"/>
    <w:rsid w:val="006C36D5"/>
    <w:rsid w:val="006D1D70"/>
    <w:rsid w:val="006D670B"/>
    <w:rsid w:val="006E4061"/>
    <w:rsid w:val="006F5908"/>
    <w:rsid w:val="00706EAD"/>
    <w:rsid w:val="007074D3"/>
    <w:rsid w:val="00717462"/>
    <w:rsid w:val="0072056B"/>
    <w:rsid w:val="0072256A"/>
    <w:rsid w:val="007407D1"/>
    <w:rsid w:val="0075660D"/>
    <w:rsid w:val="00763E54"/>
    <w:rsid w:val="00766E09"/>
    <w:rsid w:val="00771654"/>
    <w:rsid w:val="00773B67"/>
    <w:rsid w:val="00774743"/>
    <w:rsid w:val="007753B0"/>
    <w:rsid w:val="007811BE"/>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67B6"/>
    <w:rsid w:val="007F03BF"/>
    <w:rsid w:val="007F1312"/>
    <w:rsid w:val="008041F3"/>
    <w:rsid w:val="00810D9E"/>
    <w:rsid w:val="00822B5D"/>
    <w:rsid w:val="00846613"/>
    <w:rsid w:val="00856150"/>
    <w:rsid w:val="00866B95"/>
    <w:rsid w:val="00870B54"/>
    <w:rsid w:val="00884A14"/>
    <w:rsid w:val="00891708"/>
    <w:rsid w:val="00893814"/>
    <w:rsid w:val="008963EB"/>
    <w:rsid w:val="008A6E7E"/>
    <w:rsid w:val="008A6F4F"/>
    <w:rsid w:val="008B604A"/>
    <w:rsid w:val="008C24C5"/>
    <w:rsid w:val="008C6E2A"/>
    <w:rsid w:val="008E1F68"/>
    <w:rsid w:val="008E5ADB"/>
    <w:rsid w:val="008E5B7F"/>
    <w:rsid w:val="008F14B5"/>
    <w:rsid w:val="009101AA"/>
    <w:rsid w:val="00914DF7"/>
    <w:rsid w:val="00926918"/>
    <w:rsid w:val="00931E9D"/>
    <w:rsid w:val="009340A9"/>
    <w:rsid w:val="00934487"/>
    <w:rsid w:val="00934DF1"/>
    <w:rsid w:val="00944CF9"/>
    <w:rsid w:val="0094579F"/>
    <w:rsid w:val="00947134"/>
    <w:rsid w:val="00960267"/>
    <w:rsid w:val="00965DF9"/>
    <w:rsid w:val="00966515"/>
    <w:rsid w:val="0098096C"/>
    <w:rsid w:val="009919A6"/>
    <w:rsid w:val="009A2C48"/>
    <w:rsid w:val="009A2EE2"/>
    <w:rsid w:val="009B1F09"/>
    <w:rsid w:val="009C3749"/>
    <w:rsid w:val="009D3CAF"/>
    <w:rsid w:val="009E6E98"/>
    <w:rsid w:val="009F448F"/>
    <w:rsid w:val="009F52F5"/>
    <w:rsid w:val="00A04193"/>
    <w:rsid w:val="00A04D38"/>
    <w:rsid w:val="00A11DC2"/>
    <w:rsid w:val="00A25715"/>
    <w:rsid w:val="00A42B48"/>
    <w:rsid w:val="00A52AAC"/>
    <w:rsid w:val="00A53FDB"/>
    <w:rsid w:val="00A6322B"/>
    <w:rsid w:val="00A74F4A"/>
    <w:rsid w:val="00A76937"/>
    <w:rsid w:val="00A76CB4"/>
    <w:rsid w:val="00A84C18"/>
    <w:rsid w:val="00A90EAF"/>
    <w:rsid w:val="00A960C4"/>
    <w:rsid w:val="00AB4FE8"/>
    <w:rsid w:val="00AC0F2A"/>
    <w:rsid w:val="00AC385E"/>
    <w:rsid w:val="00AC5F7E"/>
    <w:rsid w:val="00AC6FEC"/>
    <w:rsid w:val="00AD60EB"/>
    <w:rsid w:val="00AE3B52"/>
    <w:rsid w:val="00B1270C"/>
    <w:rsid w:val="00B15B43"/>
    <w:rsid w:val="00B163F4"/>
    <w:rsid w:val="00B31F57"/>
    <w:rsid w:val="00B549BF"/>
    <w:rsid w:val="00B574D7"/>
    <w:rsid w:val="00B6320C"/>
    <w:rsid w:val="00B66A0A"/>
    <w:rsid w:val="00B735D8"/>
    <w:rsid w:val="00B73821"/>
    <w:rsid w:val="00B77BF2"/>
    <w:rsid w:val="00B87248"/>
    <w:rsid w:val="00B912BD"/>
    <w:rsid w:val="00BA0053"/>
    <w:rsid w:val="00BB1941"/>
    <w:rsid w:val="00BB3D4A"/>
    <w:rsid w:val="00BE09D8"/>
    <w:rsid w:val="00BE1E9C"/>
    <w:rsid w:val="00BE38E2"/>
    <w:rsid w:val="00BE3DE5"/>
    <w:rsid w:val="00BF6A37"/>
    <w:rsid w:val="00C1031D"/>
    <w:rsid w:val="00C12C53"/>
    <w:rsid w:val="00C134C1"/>
    <w:rsid w:val="00C14C80"/>
    <w:rsid w:val="00C179CE"/>
    <w:rsid w:val="00C215D4"/>
    <w:rsid w:val="00C4334A"/>
    <w:rsid w:val="00C75C2B"/>
    <w:rsid w:val="00C8085E"/>
    <w:rsid w:val="00CB4363"/>
    <w:rsid w:val="00CC58AF"/>
    <w:rsid w:val="00CD0358"/>
    <w:rsid w:val="00CD5E68"/>
    <w:rsid w:val="00CE1301"/>
    <w:rsid w:val="00CE4638"/>
    <w:rsid w:val="00D02E7B"/>
    <w:rsid w:val="00D15297"/>
    <w:rsid w:val="00D31764"/>
    <w:rsid w:val="00D34017"/>
    <w:rsid w:val="00D36326"/>
    <w:rsid w:val="00D43C0B"/>
    <w:rsid w:val="00D5435D"/>
    <w:rsid w:val="00D55E5E"/>
    <w:rsid w:val="00D573DB"/>
    <w:rsid w:val="00D57EEA"/>
    <w:rsid w:val="00D611EE"/>
    <w:rsid w:val="00D761D8"/>
    <w:rsid w:val="00D80FB7"/>
    <w:rsid w:val="00DA165C"/>
    <w:rsid w:val="00DB78AE"/>
    <w:rsid w:val="00DC1120"/>
    <w:rsid w:val="00DC6687"/>
    <w:rsid w:val="00DD478D"/>
    <w:rsid w:val="00DD6CDA"/>
    <w:rsid w:val="00DE2CEA"/>
    <w:rsid w:val="00DF5E0C"/>
    <w:rsid w:val="00E03B97"/>
    <w:rsid w:val="00E20F6C"/>
    <w:rsid w:val="00E275F0"/>
    <w:rsid w:val="00E3698A"/>
    <w:rsid w:val="00E41B44"/>
    <w:rsid w:val="00E42B26"/>
    <w:rsid w:val="00E8079D"/>
    <w:rsid w:val="00E82BE2"/>
    <w:rsid w:val="00E8363C"/>
    <w:rsid w:val="00E843CD"/>
    <w:rsid w:val="00E856F1"/>
    <w:rsid w:val="00E928D8"/>
    <w:rsid w:val="00E94EE3"/>
    <w:rsid w:val="00E97114"/>
    <w:rsid w:val="00EA1C98"/>
    <w:rsid w:val="00EB16C0"/>
    <w:rsid w:val="00EB3CF1"/>
    <w:rsid w:val="00EC239B"/>
    <w:rsid w:val="00EC66F6"/>
    <w:rsid w:val="00ED1779"/>
    <w:rsid w:val="00ED4F82"/>
    <w:rsid w:val="00EE4EAE"/>
    <w:rsid w:val="00F01F06"/>
    <w:rsid w:val="00F04922"/>
    <w:rsid w:val="00F06D84"/>
    <w:rsid w:val="00F14FBA"/>
    <w:rsid w:val="00F219EA"/>
    <w:rsid w:val="00F34E06"/>
    <w:rsid w:val="00F40276"/>
    <w:rsid w:val="00F514AE"/>
    <w:rsid w:val="00F66973"/>
    <w:rsid w:val="00F7039D"/>
    <w:rsid w:val="00F71B28"/>
    <w:rsid w:val="00F7648B"/>
    <w:rsid w:val="00F76AB9"/>
    <w:rsid w:val="00F82B57"/>
    <w:rsid w:val="00F84E15"/>
    <w:rsid w:val="00FA4405"/>
    <w:rsid w:val="00FB20B0"/>
    <w:rsid w:val="00FB461D"/>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21A9343-9FB7-402B-BD8A-30F6EFB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il.hoagland@dmva.state.co.us" TargetMode="External"/><Relationship Id="rId4" Type="http://schemas.openxmlformats.org/officeDocument/2006/relationships/settings" Target="settings.xml"/><Relationship Id="rId9" Type="http://schemas.openxmlformats.org/officeDocument/2006/relationships/hyperlink" Target="mailto:VTF.Application@dmva.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A9A8-A233-481F-AFBA-2864C77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2016-10-26T18:05:00Z</cp:lastPrinted>
  <dcterms:created xsi:type="dcterms:W3CDTF">2020-12-08T22:15:00Z</dcterms:created>
  <dcterms:modified xsi:type="dcterms:W3CDTF">2020-12-08T22:15:00Z</dcterms:modified>
</cp:coreProperties>
</file>